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7" w:type="dxa"/>
        <w:tblInd w:w="-108" w:type="dxa"/>
        <w:tblLayout w:type="autofit"/>
        <w:tblCellMar>
          <w:top w:w="0" w:type="dxa"/>
          <w:left w:w="108" w:type="dxa"/>
          <w:bottom w:w="0" w:type="dxa"/>
          <w:right w:w="108" w:type="dxa"/>
        </w:tblCellMar>
      </w:tblPr>
      <w:tblGrid>
        <w:gridCol w:w="3794"/>
        <w:gridCol w:w="5763"/>
      </w:tblGrid>
      <w:tr>
        <w:tblPrEx>
          <w:tblCellMar>
            <w:top w:w="0" w:type="dxa"/>
            <w:left w:w="108" w:type="dxa"/>
            <w:bottom w:w="0" w:type="dxa"/>
            <w:right w:w="108" w:type="dxa"/>
          </w:tblCellMar>
        </w:tblPrEx>
        <w:tc>
          <w:tcPr>
            <w:tcW w:w="3794" w:type="dxa"/>
            <w:shd w:val="clear" w:color="auto" w:fill="auto"/>
          </w:tcPr>
          <w:p>
            <w:pPr>
              <w:spacing w:before="40" w:after="40" w:line="240" w:lineRule="auto"/>
              <w:jc w:val="center"/>
              <w:rPr>
                <w:rFonts w:cs="Times New Roman"/>
                <w:sz w:val="26"/>
                <w:szCs w:val="26"/>
              </w:rPr>
            </w:pPr>
            <w:r>
              <w:rPr>
                <w:rFonts w:cs="Times New Roman"/>
                <w:sz w:val="26"/>
                <w:szCs w:val="26"/>
              </w:rPr>
              <w:br w:type="page"/>
            </w:r>
            <w:r>
              <w:rPr>
                <w:rFonts w:cs="Times New Roman"/>
                <w:sz w:val="26"/>
                <w:szCs w:val="26"/>
              </w:rPr>
              <w:t>SỞ Y TẾ BẮC NINH</w:t>
            </w:r>
          </w:p>
          <w:p>
            <w:pPr>
              <w:spacing w:before="40" w:after="40" w:line="240" w:lineRule="auto"/>
              <w:jc w:val="center"/>
              <w:rPr>
                <w:rFonts w:cs="Times New Roman"/>
                <w:b/>
                <w:sz w:val="26"/>
                <w:szCs w:val="26"/>
              </w:rPr>
            </w:pPr>
            <w:r>
              <w:rPr>
                <w:rFonts w:cs="Times New Roman"/>
                <w:b/>
                <w:sz w:val="26"/>
                <w:szCs w:val="26"/>
              </w:rPr>
              <w:t>BỆNH VIỆN ĐA KHOA TỈNH</w:t>
            </w:r>
          </w:p>
          <w:p>
            <w:pPr>
              <w:spacing w:before="40" w:after="40" w:line="240" w:lineRule="auto"/>
              <w:jc w:val="center"/>
              <w:rPr>
                <w:rFonts w:cs="Times New Roman"/>
                <w:sz w:val="26"/>
                <w:szCs w:val="26"/>
              </w:rPr>
            </w:pPr>
            <w:r>
              <w:rPr>
                <w:rFonts w:cs="Times New Roman"/>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40640</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15pt;margin-top:3.2pt;height:0pt;width:132pt;z-index:251659264;mso-width-relative:page;mso-height-relative:page;" filled="f" stroked="t" coordsize="21600,21600" o:gfxdata="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7Hft0wAAAAYBAAAPAAAAAAAAAAEAIAAAACIAAABk&#10;cnMvZG93bnJldi54bWxQSwECFAAUAAAACACHTuJArcFPw9IBAACtAwAADgAAAAAAAAABACAAAAAi&#10;AQAAZHJzL2Uyb0RvYy54bWxQSwUGAAAAAAYABgBZAQAAZgUAAAAA&#10;">
                      <v:fill on="f" focussize="0,0"/>
                      <v:stroke color="#000000" joinstyle="round"/>
                      <v:imagedata o:title=""/>
                      <o:lock v:ext="edit" aspectratio="f"/>
                    </v:line>
                  </w:pict>
                </mc:Fallback>
              </mc:AlternateContent>
            </w:r>
          </w:p>
          <w:p>
            <w:pPr>
              <w:spacing w:before="40" w:after="40" w:line="240" w:lineRule="auto"/>
              <w:jc w:val="center"/>
              <w:rPr>
                <w:rFonts w:cs="Times New Roman"/>
                <w:sz w:val="26"/>
                <w:szCs w:val="26"/>
              </w:rPr>
            </w:pPr>
          </w:p>
        </w:tc>
        <w:tc>
          <w:tcPr>
            <w:tcW w:w="5763" w:type="dxa"/>
            <w:shd w:val="clear" w:color="auto" w:fill="auto"/>
          </w:tcPr>
          <w:p>
            <w:pPr>
              <w:spacing w:before="40" w:after="40" w:line="240" w:lineRule="auto"/>
              <w:jc w:val="center"/>
              <w:rPr>
                <w:rFonts w:cs="Times New Roman"/>
                <w:b/>
                <w:sz w:val="26"/>
                <w:szCs w:val="26"/>
              </w:rPr>
            </w:pPr>
            <w:r>
              <w:rPr>
                <w:rFonts w:cs="Times New Roman"/>
                <w:b/>
                <w:sz w:val="26"/>
                <w:szCs w:val="26"/>
              </w:rPr>
              <w:t>CỘNG HÒA XÃ HỘI CHỦ NGHĨA VIỆT NAM</w:t>
            </w:r>
          </w:p>
          <w:p>
            <w:pPr>
              <w:spacing w:before="40" w:after="40" w:line="240" w:lineRule="auto"/>
              <w:jc w:val="center"/>
              <w:rPr>
                <w:rFonts w:cs="Times New Roman"/>
                <w:b/>
                <w:sz w:val="26"/>
                <w:szCs w:val="26"/>
              </w:rPr>
            </w:pPr>
            <w:r>
              <w:rPr>
                <w:rFonts w:cs="Times New Roman"/>
                <w:b/>
                <w:sz w:val="26"/>
                <w:szCs w:val="26"/>
              </w:rPr>
              <w:t>Độc lập – Tự do – Hạnh phúc</w:t>
            </w:r>
          </w:p>
          <w:p>
            <w:pPr>
              <w:spacing w:before="40" w:after="40" w:line="240" w:lineRule="auto"/>
              <w:jc w:val="center"/>
              <w:rPr>
                <w:rFonts w:cs="Times New Roman"/>
                <w:b/>
                <w:sz w:val="26"/>
                <w:szCs w:val="26"/>
              </w:rPr>
            </w:pPr>
            <w:r>
              <w:rPr>
                <w:rFonts w:cs="Times New Roman"/>
                <w:b/>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26035</wp:posOffset>
                      </wp:positionV>
                      <wp:extent cx="1914525" cy="0"/>
                      <wp:effectExtent l="0" t="0" r="2857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6pt;margin-top:2.05pt;height:0pt;width:150.75pt;z-index:251660288;mso-width-relative:page;mso-height-relative:page;" filled="f" stroked="t" coordsize="21600,21600" o:gfxdata="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zD77TAAAABwEAAA8AAAAAAAAAAQAgAAAAIgAAAGRycy9k&#10;b3ducmV2LnhtbFBLAQIUABQAAAAIAIdO4kCM2VH/zgEAAK0DAAAOAAAAAAAAAAEAIAAAACIBAABk&#10;cnMvZTJvRG9jLnhtbFBLBQYAAAAABgAGAFkBAABiBQAAAAA=&#10;">
                      <v:fill on="f" focussize="0,0"/>
                      <v:stroke color="#000000" joinstyle="round"/>
                      <v:imagedata o:title=""/>
                      <o:lock v:ext="edit" aspectratio="f"/>
                    </v:line>
                  </w:pict>
                </mc:Fallback>
              </mc:AlternateContent>
            </w:r>
          </w:p>
          <w:p>
            <w:pPr>
              <w:spacing w:before="40" w:after="40" w:line="240" w:lineRule="auto"/>
              <w:ind w:left="720"/>
              <w:jc w:val="center"/>
              <w:rPr>
                <w:rFonts w:cs="Times New Roman"/>
                <w:i/>
                <w:sz w:val="26"/>
                <w:szCs w:val="26"/>
              </w:rPr>
            </w:pPr>
            <w:r>
              <w:rPr>
                <w:rFonts w:cs="Times New Roman"/>
                <w:i/>
                <w:sz w:val="26"/>
                <w:szCs w:val="26"/>
              </w:rPr>
              <w:t xml:space="preserve">Bắc Ninh, ngày </w:t>
            </w:r>
            <w:r>
              <w:rPr>
                <w:rFonts w:hint="default" w:cs="Times New Roman"/>
                <w:i/>
                <w:sz w:val="26"/>
                <w:szCs w:val="26"/>
                <w:lang w:val="en-US"/>
              </w:rPr>
              <w:t>28</w:t>
            </w:r>
            <w:r>
              <w:rPr>
                <w:rFonts w:cs="Times New Roman"/>
                <w:i/>
                <w:sz w:val="26"/>
                <w:szCs w:val="26"/>
              </w:rPr>
              <w:t xml:space="preserve"> tháng </w:t>
            </w:r>
            <w:r>
              <w:rPr>
                <w:rFonts w:hint="default" w:cs="Times New Roman"/>
                <w:i/>
                <w:sz w:val="26"/>
                <w:szCs w:val="26"/>
                <w:lang w:val="en-US"/>
              </w:rPr>
              <w:t>3</w:t>
            </w:r>
            <w:r>
              <w:rPr>
                <w:rFonts w:cs="Times New Roman"/>
                <w:i/>
                <w:sz w:val="26"/>
                <w:szCs w:val="26"/>
              </w:rPr>
              <w:t xml:space="preserve"> năm 2023</w:t>
            </w:r>
          </w:p>
        </w:tc>
      </w:tr>
    </w:tbl>
    <w:p>
      <w:pPr>
        <w:spacing w:after="60" w:line="240" w:lineRule="auto"/>
        <w:rPr>
          <w:rFonts w:cs="Times New Roman"/>
          <w:b/>
          <w:sz w:val="26"/>
          <w:szCs w:val="26"/>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8"/>
        </w:rPr>
      </w:pPr>
      <w:r>
        <w:rPr>
          <w:rFonts w:cs="Times New Roman"/>
          <w:b/>
          <w:szCs w:val="28"/>
        </w:rPr>
        <w:t>THƯ MỜI BÁO GIÁ</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eastAsia="Calibri"/>
          <w:b/>
          <w:bCs/>
          <w:i w:val="0"/>
          <w:iCs/>
          <w:sz w:val="28"/>
          <w:szCs w:val="28"/>
        </w:rPr>
      </w:pPr>
      <w:r>
        <w:rPr>
          <w:b/>
          <w:bCs/>
          <w:i w:val="0"/>
          <w:iCs/>
          <w:sz w:val="28"/>
          <w:szCs w:val="28"/>
        </w:rPr>
        <w:t xml:space="preserve">Bảo trì Module quản lý kết quả nội kiểm </w:t>
      </w:r>
      <w:r>
        <w:rPr>
          <w:rFonts w:eastAsia="Calibri"/>
          <w:b/>
          <w:bCs/>
          <w:i w:val="0"/>
          <w:iCs/>
          <w:sz w:val="28"/>
          <w:szCs w:val="28"/>
        </w:rPr>
        <w:t>LABCONNECT.iQC</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bCs/>
          <w:i w:val="0"/>
          <w:iCs/>
          <w:szCs w:val="28"/>
          <w:lang w:val="en-US"/>
        </w:rPr>
      </w:pPr>
      <w:r>
        <w:rPr>
          <w:rFonts w:hint="default"/>
          <w:b/>
          <w:bCs/>
          <w:i w:val="0"/>
          <w:iCs/>
          <w:sz w:val="28"/>
          <w:szCs w:val="28"/>
          <w:lang w:val="en-US"/>
        </w:rPr>
        <w:t>năm 2023-2024 (12 tháng)</w:t>
      </w:r>
    </w:p>
    <w:p>
      <w:pPr>
        <w:spacing w:after="0" w:line="240" w:lineRule="auto"/>
        <w:jc w:val="center"/>
        <w:rPr>
          <w:rFonts w:cs="Times New Roman"/>
          <w:szCs w:val="28"/>
        </w:rPr>
      </w:pPr>
    </w:p>
    <w:p>
      <w:pPr>
        <w:keepNext w:val="0"/>
        <w:keepLines w:val="0"/>
        <w:pageBreakBefore w:val="0"/>
        <w:widowControl/>
        <w:kinsoku/>
        <w:wordWrap/>
        <w:overflowPunct/>
        <w:topLinePunct w:val="0"/>
        <w:autoSpaceDE/>
        <w:autoSpaceDN/>
        <w:bidi w:val="0"/>
        <w:adjustRightInd/>
        <w:snapToGrid/>
        <w:spacing w:after="60" w:line="240" w:lineRule="auto"/>
        <w:ind w:left="1440" w:firstLine="720"/>
        <w:textAlignment w:val="auto"/>
        <w:rPr>
          <w:rFonts w:cs="Times New Roman"/>
          <w:b/>
          <w:bCs/>
          <w:iCs/>
          <w:szCs w:val="28"/>
        </w:rPr>
      </w:pPr>
      <w:r>
        <w:rPr>
          <w:rFonts w:cs="Times New Roman"/>
          <w:bCs/>
          <w:i/>
          <w:iCs/>
          <w:szCs w:val="28"/>
        </w:rPr>
        <w:t>Kính gửi:</w:t>
      </w:r>
      <w:r>
        <w:rPr>
          <w:rFonts w:cs="Times New Roman"/>
          <w:bCs/>
          <w:iCs/>
          <w:szCs w:val="28"/>
        </w:rPr>
        <w:t xml:space="preserve"> </w:t>
      </w:r>
      <w:r>
        <w:rPr>
          <w:rFonts w:cs="Times New Roman"/>
          <w:bCs/>
          <w:iCs/>
          <w:szCs w:val="28"/>
        </w:rPr>
        <w:tab/>
      </w:r>
      <w:r>
        <w:rPr>
          <w:rFonts w:cs="Times New Roman"/>
          <w:b/>
          <w:bCs/>
          <w:iCs/>
          <w:szCs w:val="28"/>
        </w:rPr>
        <w:t>Các Quý nhà thầu</w:t>
      </w:r>
    </w:p>
    <w:p>
      <w:pPr>
        <w:spacing w:after="60" w:line="240" w:lineRule="auto"/>
        <w:ind w:firstLine="720"/>
        <w:jc w:val="center"/>
        <w:rPr>
          <w:rFonts w:cs="Times New Roman"/>
          <w:b/>
          <w:bCs/>
          <w:iCs/>
          <w:szCs w:val="28"/>
        </w:rPr>
      </w:pP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eastAsia="Times New Roman" w:cs="Times New Roman"/>
          <w:i/>
          <w:iCs/>
          <w:sz w:val="28"/>
          <w:szCs w:val="28"/>
          <w:lang w:eastAsia="en-GB"/>
        </w:rPr>
      </w:pPr>
      <w:r>
        <w:rPr>
          <w:rFonts w:hint="default" w:ascii="Times New Roman" w:hAnsi="Times New Roman" w:eastAsia="Times New Roman" w:cs="Times New Roman"/>
          <w:i/>
          <w:iCs/>
          <w:sz w:val="28"/>
          <w:szCs w:val="28"/>
          <w:lang w:eastAsia="en-GB"/>
        </w:rPr>
        <w:t>Căn cứ Luật đấu thầu số 43/2013/QH13 ngày 26/11/2013;</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eastAsia="Times New Roman" w:cs="Times New Roman"/>
          <w:i/>
          <w:iCs/>
          <w:sz w:val="28"/>
          <w:szCs w:val="28"/>
          <w:lang w:eastAsia="en-GB"/>
        </w:rPr>
      </w:pPr>
      <w:r>
        <w:rPr>
          <w:rFonts w:hint="default" w:ascii="Times New Roman" w:hAnsi="Times New Roman" w:eastAsia="Times New Roman" w:cs="Times New Roman"/>
          <w:i/>
          <w:iCs/>
          <w:sz w:val="28"/>
          <w:szCs w:val="28"/>
          <w:lang w:eastAsia="en-GB"/>
        </w:rPr>
        <w:t>Căn cứ Nghị định số 63/2014/NĐ-CP ngày 26/6/2014 của Chính phủ quy định chi tiết thi hành một số điều của Luật đấu thầu về lựa chọn nhà thầu;</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cs="Times New Roman"/>
          <w:i/>
          <w:color w:val="auto"/>
          <w:szCs w:val="28"/>
          <w:lang w:val="en-US"/>
        </w:rPr>
      </w:pPr>
      <w:r>
        <w:rPr>
          <w:rFonts w:hint="default" w:ascii="Times New Roman" w:hAnsi="Times New Roman" w:cs="Times New Roman"/>
          <w:i/>
          <w:color w:val="auto"/>
          <w:szCs w:val="28"/>
        </w:rPr>
        <w:t>Căn cứ Thông tư số 58/2016/TT-BTC ngày 29/3/2016 của Bộ Tài chính  quy định chi tiết việc sử dụng vốn Nhà nước để mua sắm duy trì hoạt động thường xuyên của cơ quan Nhà nước, đơn vị thuộc lực lượng vũ trang nhân dân, đơn vị sự nghiệp công lập, tổ chức chính trị, tổ chức chính trị - xã hội, tổ chức</w:t>
      </w:r>
      <w:r>
        <w:rPr>
          <w:rFonts w:hint="default" w:ascii="Times New Roman" w:hAnsi="Times New Roman" w:cs="Times New Roman"/>
          <w:i/>
          <w:color w:val="auto"/>
          <w:szCs w:val="28"/>
          <w:lang w:val="en-US"/>
        </w:rPr>
        <w:t>;</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cs="Times New Roman"/>
          <w:i/>
          <w:color w:val="auto"/>
          <w:szCs w:val="28"/>
        </w:rPr>
      </w:pPr>
      <w:r>
        <w:rPr>
          <w:rFonts w:hint="default" w:ascii="Times New Roman" w:hAnsi="Times New Roman" w:cs="Times New Roman"/>
          <w:i/>
          <w:color w:val="auto"/>
          <w:szCs w:val="28"/>
        </w:rPr>
        <w:t>Căn cứ Thông tư 68/2022/TT-BTC ngày 11 tháng 11 năm 2022 của Bộ Tài Chính sửa đổi, bổ sung một số điều của Thông tư 58/2016/TT-BTC ngày 29 tháng 3 năm 2016 quy định chi tiết việc sử dụng nguồn vốn nhà nước để mua sắm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Căn cứ Quyết định số 7846/QĐ-BVT ngày 12/12/2022 của Giám đốc Bệnh viện đa khoa tỉnh Bắc Ninh về việc phê duyệt Dự toán thu - chi năm 2023;</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cs="Times New Roman"/>
          <w:i/>
          <w:sz w:val="28"/>
          <w:szCs w:val="28"/>
          <w:lang w:val="nl-NL"/>
        </w:rPr>
      </w:pPr>
      <w:r>
        <w:rPr>
          <w:rFonts w:hint="default" w:ascii="Times New Roman" w:hAnsi="Times New Roman" w:cs="Times New Roman"/>
          <w:i/>
          <w:sz w:val="28"/>
          <w:szCs w:val="28"/>
          <w:lang w:val="nl-NL"/>
        </w:rPr>
        <w:t xml:space="preserve">Căn cứ Quyết định số </w:t>
      </w:r>
      <w:r>
        <w:rPr>
          <w:rFonts w:hint="default" w:ascii="Times New Roman" w:hAnsi="Times New Roman" w:cs="Times New Roman"/>
          <w:i/>
          <w:sz w:val="28"/>
          <w:szCs w:val="28"/>
          <w:lang w:val="en-US"/>
        </w:rPr>
        <w:t>1300</w:t>
      </w:r>
      <w:r>
        <w:rPr>
          <w:rFonts w:hint="default" w:ascii="Times New Roman" w:hAnsi="Times New Roman" w:cs="Times New Roman"/>
          <w:i/>
          <w:sz w:val="28"/>
          <w:szCs w:val="28"/>
          <w:lang w:val="nl-NL"/>
        </w:rPr>
        <w:t xml:space="preserve">/QĐ-BVT ngày </w:t>
      </w:r>
      <w:r>
        <w:rPr>
          <w:rFonts w:hint="default" w:ascii="Times New Roman" w:hAnsi="Times New Roman" w:cs="Times New Roman"/>
          <w:i/>
          <w:sz w:val="28"/>
          <w:szCs w:val="28"/>
          <w:lang w:val="en-US"/>
        </w:rPr>
        <w:t>28</w:t>
      </w:r>
      <w:r>
        <w:rPr>
          <w:rFonts w:hint="default" w:ascii="Times New Roman" w:hAnsi="Times New Roman" w:cs="Times New Roman"/>
          <w:i/>
          <w:sz w:val="28"/>
          <w:szCs w:val="28"/>
          <w:lang w:val="nl-NL"/>
        </w:rPr>
        <w:t xml:space="preserve"> </w:t>
      </w:r>
      <w:r>
        <w:rPr>
          <w:rFonts w:hint="default" w:ascii="Times New Roman" w:hAnsi="Times New Roman" w:cs="Times New Roman"/>
          <w:i/>
          <w:sz w:val="28"/>
          <w:szCs w:val="28"/>
        </w:rPr>
        <w:t xml:space="preserve">tháng </w:t>
      </w:r>
      <w:r>
        <w:rPr>
          <w:rFonts w:hint="default" w:ascii="Times New Roman" w:hAnsi="Times New Roman" w:cs="Times New Roman"/>
          <w:i/>
          <w:sz w:val="28"/>
          <w:szCs w:val="28"/>
          <w:lang w:val="en-US"/>
        </w:rPr>
        <w:t>3</w:t>
      </w:r>
      <w:r>
        <w:rPr>
          <w:rFonts w:hint="default" w:ascii="Times New Roman" w:hAnsi="Times New Roman" w:cs="Times New Roman"/>
          <w:i/>
          <w:sz w:val="28"/>
          <w:szCs w:val="28"/>
        </w:rPr>
        <w:t xml:space="preserve"> năm 2023 </w:t>
      </w:r>
      <w:r>
        <w:rPr>
          <w:rFonts w:hint="default" w:ascii="Times New Roman" w:hAnsi="Times New Roman" w:cs="Times New Roman"/>
          <w:i/>
          <w:sz w:val="28"/>
          <w:szCs w:val="28"/>
          <w:lang w:val="nl-NL"/>
        </w:rPr>
        <w:t>của</w:t>
      </w:r>
      <w:r>
        <w:rPr>
          <w:rFonts w:hint="default" w:ascii="Times New Roman" w:hAnsi="Times New Roman" w:cs="Times New Roman"/>
          <w:i/>
          <w:sz w:val="28"/>
          <w:szCs w:val="28"/>
        </w:rPr>
        <w:t xml:space="preserve"> Giám đốc</w:t>
      </w:r>
      <w:r>
        <w:rPr>
          <w:rFonts w:hint="default" w:ascii="Times New Roman" w:hAnsi="Times New Roman" w:cs="Times New Roman"/>
          <w:i/>
          <w:sz w:val="28"/>
          <w:szCs w:val="28"/>
          <w:lang w:val="nl-NL"/>
        </w:rPr>
        <w:t xml:space="preserve"> Bệnh viện đa khoa tỉnh Bắc Ninh</w:t>
      </w:r>
      <w:r>
        <w:rPr>
          <w:rFonts w:hint="default" w:ascii="Times New Roman" w:hAnsi="Times New Roman" w:cs="Times New Roman"/>
          <w:i/>
          <w:sz w:val="28"/>
          <w:szCs w:val="28"/>
        </w:rPr>
        <w:t xml:space="preserve"> về việc Phê duyệt kế hoạch</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rPr>
        <w:t>“</w:t>
      </w:r>
      <w:r>
        <w:rPr>
          <w:rFonts w:hint="default" w:ascii="Times New Roman" w:hAnsi="Times New Roman" w:cs="Times New Roman"/>
          <w:i/>
          <w:iCs w:val="0"/>
          <w:sz w:val="28"/>
          <w:szCs w:val="28"/>
        </w:rPr>
        <w:t xml:space="preserve">Bảo trì Module quản lý kết quả nội kiểm </w:t>
      </w:r>
      <w:r>
        <w:rPr>
          <w:rFonts w:hint="default" w:ascii="Times New Roman" w:hAnsi="Times New Roman" w:eastAsia="Calibri" w:cs="Times New Roman"/>
          <w:i/>
          <w:iCs w:val="0"/>
          <w:sz w:val="28"/>
          <w:szCs w:val="28"/>
        </w:rPr>
        <w:t>LABCONNECT.iQC</w:t>
      </w:r>
      <w:r>
        <w:rPr>
          <w:rFonts w:hint="default" w:ascii="Times New Roman" w:hAnsi="Times New Roman" w:cs="Times New Roman"/>
          <w:i/>
          <w:iCs w:val="0"/>
          <w:sz w:val="28"/>
          <w:szCs w:val="28"/>
        </w:rPr>
        <w:t xml:space="preserve"> </w:t>
      </w:r>
      <w:r>
        <w:rPr>
          <w:rFonts w:hint="default" w:ascii="Times New Roman" w:hAnsi="Times New Roman" w:cs="Times New Roman"/>
          <w:i/>
          <w:iCs w:val="0"/>
          <w:sz w:val="28"/>
          <w:szCs w:val="28"/>
          <w:lang w:val="en-US"/>
        </w:rPr>
        <w:t>năm 2023-2024</w:t>
      </w:r>
      <w:r>
        <w:rPr>
          <w:rFonts w:hint="default" w:cs="Times New Roman"/>
          <w:i/>
          <w:iCs w:val="0"/>
          <w:sz w:val="28"/>
          <w:szCs w:val="28"/>
          <w:lang w:val="en-US"/>
        </w:rPr>
        <w:t xml:space="preserve"> (12 tháng)</w:t>
      </w:r>
      <w:r>
        <w:rPr>
          <w:rFonts w:hint="default" w:ascii="Times New Roman" w:hAnsi="Times New Roman" w:cs="Times New Roman"/>
          <w:i/>
          <w:iCs/>
          <w:sz w:val="28"/>
          <w:szCs w:val="28"/>
        </w:rPr>
        <w:t>”</w:t>
      </w:r>
      <w:r>
        <w:rPr>
          <w:rFonts w:hint="default" w:ascii="Times New Roman" w:hAnsi="Times New Roman" w:cs="Times New Roman"/>
          <w:i/>
          <w:sz w:val="28"/>
          <w:szCs w:val="28"/>
          <w:lang w:val="nl-NL"/>
        </w:rPr>
        <w:t>;</w:t>
      </w:r>
    </w:p>
    <w:p>
      <w:pPr>
        <w:keepNext w:val="0"/>
        <w:keepLines w:val="0"/>
        <w:pageBreakBefore w:val="0"/>
        <w:widowControl/>
        <w:kinsoku/>
        <w:wordWrap/>
        <w:overflowPunct/>
        <w:topLinePunct w:val="0"/>
        <w:autoSpaceDE/>
        <w:autoSpaceDN/>
        <w:bidi w:val="0"/>
        <w:adjustRightInd/>
        <w:snapToGrid/>
        <w:spacing w:after="0" w:line="324" w:lineRule="auto"/>
        <w:ind w:firstLine="720" w:firstLineChars="0"/>
        <w:jc w:val="both"/>
        <w:textAlignment w:val="auto"/>
        <w:rPr>
          <w:rFonts w:hint="default" w:ascii="Times New Roman" w:hAnsi="Times New Roman" w:cs="Times New Roman"/>
          <w:bCs/>
          <w:iCs/>
          <w:sz w:val="28"/>
          <w:szCs w:val="28"/>
        </w:rPr>
      </w:pPr>
      <w:r>
        <w:rPr>
          <w:rFonts w:hint="default" w:ascii="Times New Roman" w:hAnsi="Times New Roman" w:cs="Times New Roman"/>
          <w:sz w:val="28"/>
          <w:szCs w:val="28"/>
          <w:lang w:val="nl-NL"/>
        </w:rPr>
        <w:t xml:space="preserve">Bệnh viện đa khoa tỉnh Bắc Ninh đề nghị </w:t>
      </w:r>
      <w:r>
        <w:rPr>
          <w:rFonts w:hint="default" w:ascii="Times New Roman" w:hAnsi="Times New Roman" w:cs="Times New Roman"/>
          <w:bCs/>
          <w:sz w:val="28"/>
          <w:szCs w:val="28"/>
          <w:lang w:val="nl-NL"/>
        </w:rPr>
        <w:t xml:space="preserve">các </w:t>
      </w:r>
      <w:r>
        <w:rPr>
          <w:rFonts w:hint="default" w:ascii="Times New Roman" w:hAnsi="Times New Roman" w:cs="Times New Roman"/>
          <w:b/>
          <w:sz w:val="28"/>
          <w:szCs w:val="28"/>
          <w:lang w:val="nl-NL"/>
        </w:rPr>
        <w:t xml:space="preserve">Quý nhà thầu </w:t>
      </w:r>
      <w:r>
        <w:rPr>
          <w:rFonts w:hint="default" w:ascii="Times New Roman" w:hAnsi="Times New Roman" w:eastAsia="Times New Roman" w:cs="Times New Roman"/>
          <w:sz w:val="28"/>
          <w:szCs w:val="28"/>
          <w:lang w:eastAsia="en-GB"/>
        </w:rPr>
        <w:t>gửi báo giá theo phụ lục chi tiết kèm theo.</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đích báo giá: làm cơ sở xây dựng dự toán, kinh phí mua sắm.</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Thời điểm nhận báo giá: Trước 10h00 Thứ </w:t>
      </w:r>
      <w:r>
        <w:rPr>
          <w:rFonts w:hint="default" w:ascii="Times New Roman" w:hAnsi="Times New Roman" w:cs="Times New Roman"/>
          <w:sz w:val="28"/>
          <w:szCs w:val="28"/>
          <w:lang w:val="en-US"/>
        </w:rPr>
        <w:t>6</w:t>
      </w:r>
      <w:r>
        <w:rPr>
          <w:rFonts w:hint="default" w:ascii="Times New Roman" w:hAnsi="Times New Roman" w:cs="Times New Roman"/>
          <w:sz w:val="28"/>
          <w:szCs w:val="28"/>
        </w:rPr>
        <w:t xml:space="preserve"> ngày </w:t>
      </w:r>
      <w:r>
        <w:rPr>
          <w:rFonts w:hint="default" w:ascii="Times New Roman" w:hAnsi="Times New Roman" w:cs="Times New Roman"/>
          <w:sz w:val="28"/>
          <w:szCs w:val="28"/>
          <w:lang w:val="en-US"/>
        </w:rPr>
        <w:t>07</w:t>
      </w:r>
      <w:r>
        <w:rPr>
          <w:rFonts w:hint="default" w:ascii="Times New Roman" w:hAnsi="Times New Roman" w:cs="Times New Roman"/>
          <w:sz w:val="28"/>
          <w:szCs w:val="28"/>
        </w:rPr>
        <w:t xml:space="preserve"> tháng </w:t>
      </w:r>
      <w:r>
        <w:rPr>
          <w:rFonts w:hint="default" w:ascii="Times New Roman" w:hAnsi="Times New Roman" w:cs="Times New Roman"/>
          <w:sz w:val="28"/>
          <w:szCs w:val="28"/>
          <w:lang w:val="en-US"/>
        </w:rPr>
        <w:t>4</w:t>
      </w:r>
      <w:r>
        <w:rPr>
          <w:rFonts w:hint="default" w:ascii="Times New Roman" w:hAnsi="Times New Roman" w:cs="Times New Roman"/>
          <w:sz w:val="28"/>
          <w:szCs w:val="28"/>
        </w:rPr>
        <w:t xml:space="preserve"> năm 2023.</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Yêu cầu báo giá:</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01 bản chính bằng tiếng Việt.</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bCs/>
          <w:i w:val="0"/>
          <w:iCs w:val="0"/>
          <w:sz w:val="28"/>
          <w:szCs w:val="28"/>
        </w:rPr>
        <w:t>Báo giá đã bao gồm các loại thuế, phí, lệ phí (nếu có), chi phí vận chuyển,... bên mua không phải trả bất kỳ một chi phí nào thêm.</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lang w:val="en-US"/>
        </w:rPr>
        <w:t xml:space="preserve">+ </w:t>
      </w:r>
      <w:r>
        <w:rPr>
          <w:rFonts w:hint="default" w:ascii="Times New Roman" w:hAnsi="Times New Roman" w:cs="Times New Roman"/>
          <w:bCs/>
          <w:i w:val="0"/>
          <w:iCs w:val="0"/>
          <w:sz w:val="28"/>
          <w:szCs w:val="28"/>
        </w:rPr>
        <w:t xml:space="preserve">Chất lượng </w:t>
      </w:r>
      <w:r>
        <w:rPr>
          <w:rFonts w:hint="default" w:ascii="Times New Roman" w:hAnsi="Times New Roman" w:cs="Times New Roman"/>
          <w:bCs/>
          <w:i w:val="0"/>
          <w:iCs w:val="0"/>
          <w:sz w:val="28"/>
          <w:szCs w:val="28"/>
          <w:lang w:val="en-US"/>
        </w:rPr>
        <w:t>dịch vụ đảm bảo theo đúng tiêu chuẩn quy định</w:t>
      </w:r>
      <w:r>
        <w:rPr>
          <w:rFonts w:hint="default" w:ascii="Times New Roman" w:hAnsi="Times New Roman" w:cs="Times New Roman"/>
          <w:bCs/>
          <w:i w:val="0"/>
          <w:iCs w:val="0"/>
          <w:sz w:val="28"/>
          <w:szCs w:val="28"/>
        </w:rPr>
        <w:t>.</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lang w:val="en-US"/>
        </w:rPr>
        <w:t>+ B</w:t>
      </w:r>
      <w:r>
        <w:rPr>
          <w:rFonts w:hint="default" w:ascii="Times New Roman" w:hAnsi="Times New Roman" w:cs="Times New Roman"/>
          <w:bCs/>
          <w:i w:val="0"/>
          <w:iCs w:val="0"/>
          <w:sz w:val="28"/>
          <w:szCs w:val="28"/>
        </w:rPr>
        <w:t>àn giao tại đơn vị sử dụng.</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i w:val="0"/>
          <w:iCs w:val="0"/>
          <w:sz w:val="28"/>
          <w:szCs w:val="28"/>
        </w:rPr>
      </w:pPr>
      <w:r>
        <w:rPr>
          <w:rFonts w:hint="default" w:ascii="Times New Roman" w:hAnsi="Times New Roman" w:cs="Times New Roman"/>
          <w:bCs/>
          <w:i w:val="0"/>
          <w:iCs w:val="0"/>
          <w:sz w:val="28"/>
          <w:szCs w:val="28"/>
          <w:lang w:val="en-US"/>
        </w:rPr>
        <w:t xml:space="preserve">+ </w:t>
      </w:r>
      <w:r>
        <w:rPr>
          <w:rFonts w:hint="default" w:ascii="Times New Roman" w:hAnsi="Times New Roman" w:cs="Times New Roman"/>
          <w:bCs/>
          <w:i w:val="0"/>
          <w:iCs w:val="0"/>
          <w:sz w:val="28"/>
          <w:szCs w:val="28"/>
        </w:rPr>
        <w:t xml:space="preserve">Hiệu lực báo giá: </w:t>
      </w:r>
      <w:r>
        <w:rPr>
          <w:rFonts w:hint="default" w:ascii="Times New Roman" w:hAnsi="Times New Roman" w:cs="Times New Roman"/>
          <w:bCs/>
          <w:i w:val="0"/>
          <w:iCs w:val="0"/>
          <w:sz w:val="28"/>
          <w:szCs w:val="28"/>
          <w:lang w:val="en-US"/>
        </w:rPr>
        <w:t>9</w:t>
      </w:r>
      <w:r>
        <w:rPr>
          <w:rFonts w:hint="default" w:ascii="Times New Roman" w:hAnsi="Times New Roman" w:cs="Times New Roman"/>
          <w:bCs/>
          <w:i w:val="0"/>
          <w:iCs w:val="0"/>
          <w:sz w:val="28"/>
          <w:szCs w:val="28"/>
        </w:rPr>
        <w:t>0 ngày kể từ ngày ký.</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Hình thức gửi báo giá: Bản cứng và bản mềm quét PDF (bản đã đóng dấu).</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Địa điểm nhận báo giá: </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Bản gốc tại: Phòng Hành chính quản trị – Bệnh viện đa khoa tỉnh Bắc Ninh.</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iCs/>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 xml:space="preserve">Bản sao PDF nhận tại địa chỉ Email: </w:t>
      </w:r>
      <w:r>
        <w:rPr>
          <w:rFonts w:hint="default" w:ascii="Times New Roman" w:hAnsi="Times New Roman" w:cs="Times New Roman"/>
          <w:sz w:val="28"/>
          <w:szCs w:val="28"/>
        </w:rPr>
        <w:fldChar w:fldCharType="begin"/>
      </w:r>
      <w:r>
        <w:rPr>
          <w:rFonts w:hint="default" w:ascii="Times New Roman" w:hAnsi="Times New Roman" w:cs="Times New Roman"/>
          <w:sz w:val="28"/>
          <w:szCs w:val="28"/>
          <w:lang w:val="vi-VN"/>
        </w:rPr>
        <w:instrText xml:space="preserve"> HYPERLINK "mailto:bvdkbacninh@gmail.com"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lang w:val="vi-VN"/>
        </w:rPr>
        <w:t>bvdkbacninh@gmail.com</w:t>
      </w:r>
      <w:r>
        <w:rPr>
          <w:rStyle w:val="7"/>
          <w:rFonts w:hint="default" w:ascii="Times New Roman" w:hAnsi="Times New Roman" w:cs="Times New Roman"/>
          <w:sz w:val="28"/>
          <w:szCs w:val="28"/>
          <w:lang w:val="vi-VN"/>
        </w:rPr>
        <w:fldChar w:fldCharType="end"/>
      </w:r>
      <w:r>
        <w:rPr>
          <w:rFonts w:hint="default" w:ascii="Times New Roman" w:hAnsi="Times New Roman" w:cs="Times New Roman"/>
          <w:sz w:val="28"/>
          <w:szCs w:val="28"/>
          <w:lang w:val="vi-VN"/>
        </w:rPr>
        <w:t xml:space="preserve"> và </w:t>
      </w:r>
      <w:r>
        <w:rPr>
          <w:rFonts w:hint="default" w:ascii="Times New Roman" w:hAnsi="Times New Roman" w:cs="Times New Roman"/>
          <w:spacing w:val="3"/>
          <w:sz w:val="28"/>
          <w:szCs w:val="28"/>
          <w:shd w:val="clear" w:color="auto" w:fill="FFFFFF"/>
          <w:lang w:val="vi-VN"/>
        </w:rPr>
        <w:t>hcqt.bvdkbn@gmail.com</w:t>
      </w:r>
      <w:r>
        <w:rPr>
          <w:rFonts w:hint="default" w:ascii="Times New Roman" w:hAnsi="Times New Roman" w:cs="Times New Roman"/>
          <w:sz w:val="28"/>
          <w:szCs w:val="28"/>
          <w:lang w:val="vi-VN"/>
        </w:rPr>
        <w:t xml:space="preserve">; hoặc địa chỉ Zalo </w:t>
      </w:r>
      <w:r>
        <w:rPr>
          <w:rFonts w:hint="default" w:ascii="Times New Roman" w:hAnsi="Times New Roman" w:cs="Times New Roman"/>
          <w:iCs/>
          <w:sz w:val="28"/>
          <w:szCs w:val="28"/>
          <w:lang w:val="vi-VN"/>
        </w:rPr>
        <w:t>094.206.1968</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iCs/>
          <w:sz w:val="28"/>
          <w:szCs w:val="28"/>
          <w:lang w:val="en-US"/>
        </w:rPr>
        <w:t xml:space="preserve">- </w:t>
      </w:r>
      <w:r>
        <w:rPr>
          <w:rFonts w:hint="default" w:ascii="Times New Roman" w:hAnsi="Times New Roman" w:cs="Times New Roman"/>
          <w:sz w:val="28"/>
          <w:szCs w:val="28"/>
        </w:rPr>
        <w:t>Địa chỉ cơ quan: Đường Nguyễn Quyền – Phường Võ Cường – TP Bắc Ninh – Tỉnh Bắc Ninh.</w:t>
      </w:r>
    </w:p>
    <w:p>
      <w:pPr>
        <w:keepNext w:val="0"/>
        <w:keepLines w:val="0"/>
        <w:pageBreakBefore w:val="0"/>
        <w:widowControl/>
        <w:kinsoku/>
        <w:wordWrap/>
        <w:overflowPunct/>
        <w:topLinePunct w:val="0"/>
        <w:autoSpaceDE/>
        <w:autoSpaceDN/>
        <w:bidi w:val="0"/>
        <w:adjustRightInd/>
        <w:snapToGrid/>
        <w:spacing w:after="0" w:line="324"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Điện thoại: 02223.821.242</w:t>
      </w:r>
      <w:r>
        <w:rPr>
          <w:rFonts w:hint="default" w:ascii="Times New Roman" w:hAnsi="Times New Roman" w:cs="Times New Roman"/>
          <w:sz w:val="28"/>
          <w:szCs w:val="28"/>
        </w:rPr>
        <w:tab/>
      </w:r>
    </w:p>
    <w:p>
      <w:pPr>
        <w:keepNext w:val="0"/>
        <w:keepLines w:val="0"/>
        <w:pageBreakBefore w:val="0"/>
        <w:widowControl/>
        <w:kinsoku/>
        <w:wordWrap/>
        <w:overflowPunct/>
        <w:topLinePunct w:val="0"/>
        <w:autoSpaceDE/>
        <w:autoSpaceDN/>
        <w:bidi w:val="0"/>
        <w:adjustRightInd/>
        <w:snapToGrid/>
        <w:spacing w:after="0" w:line="324" w:lineRule="auto"/>
        <w:ind w:firstLine="720"/>
        <w:textAlignment w:val="auto"/>
        <w:rPr>
          <w:rFonts w:hint="default" w:ascii="Times New Roman" w:hAnsi="Times New Roman" w:eastAsia="Times New Roman" w:cs="Times New Roman"/>
          <w:i/>
          <w:iCs/>
          <w:sz w:val="28"/>
          <w:szCs w:val="28"/>
          <w:lang w:eastAsia="en-GB"/>
        </w:rPr>
      </w:pPr>
      <w:r>
        <w:rPr>
          <w:rFonts w:hint="default" w:ascii="Times New Roman" w:hAnsi="Times New Roman" w:eastAsia="Times New Roman" w:cs="Times New Roman"/>
          <w:i/>
          <w:iCs/>
          <w:sz w:val="28"/>
          <w:szCs w:val="28"/>
          <w:lang w:eastAsia="en-GB"/>
        </w:rPr>
        <w:t>Chân thành cảm ơn./.</w:t>
      </w:r>
    </w:p>
    <w:p>
      <w:pPr>
        <w:spacing w:before="120" w:after="120" w:line="360" w:lineRule="auto"/>
        <w:ind w:firstLine="720"/>
        <w:rPr>
          <w:rFonts w:cs="Times New Roman"/>
          <w:szCs w:val="28"/>
        </w:rPr>
      </w:pPr>
    </w:p>
    <w:tbl>
      <w:tblPr>
        <w:tblStyle w:val="3"/>
        <w:tblW w:w="9754" w:type="dxa"/>
        <w:tblInd w:w="0" w:type="dxa"/>
        <w:tblLayout w:type="autofit"/>
        <w:tblCellMar>
          <w:top w:w="0" w:type="dxa"/>
          <w:left w:w="108" w:type="dxa"/>
          <w:bottom w:w="0" w:type="dxa"/>
          <w:right w:w="108" w:type="dxa"/>
        </w:tblCellMar>
      </w:tblPr>
      <w:tblGrid>
        <w:gridCol w:w="4353"/>
        <w:gridCol w:w="5401"/>
      </w:tblGrid>
      <w:tr>
        <w:tblPrEx>
          <w:tblCellMar>
            <w:top w:w="0" w:type="dxa"/>
            <w:left w:w="108" w:type="dxa"/>
            <w:bottom w:w="0" w:type="dxa"/>
            <w:right w:w="108" w:type="dxa"/>
          </w:tblCellMar>
        </w:tblPrEx>
        <w:tc>
          <w:tcPr>
            <w:tcW w:w="4353" w:type="dxa"/>
          </w:tcPr>
          <w:p>
            <w:pPr>
              <w:spacing w:after="60" w:line="240" w:lineRule="auto"/>
              <w:rPr>
                <w:i/>
                <w:sz w:val="22"/>
              </w:rPr>
            </w:pPr>
            <w:r>
              <w:rPr>
                <w:b/>
                <w:i/>
                <w:sz w:val="22"/>
              </w:rPr>
              <w:t>Nơi nhận</w:t>
            </w:r>
            <w:r>
              <w:rPr>
                <w:i/>
                <w:sz w:val="22"/>
              </w:rPr>
              <w:t>:</w:t>
            </w:r>
          </w:p>
          <w:p>
            <w:pPr>
              <w:spacing w:after="60" w:line="240" w:lineRule="auto"/>
              <w:rPr>
                <w:sz w:val="20"/>
                <w:szCs w:val="20"/>
              </w:rPr>
            </w:pPr>
            <w:r>
              <w:rPr>
                <w:sz w:val="20"/>
                <w:szCs w:val="20"/>
              </w:rPr>
              <w:t>- Như kính gửi;</w:t>
            </w:r>
          </w:p>
          <w:p>
            <w:pPr>
              <w:spacing w:after="60" w:line="240" w:lineRule="auto"/>
              <w:rPr>
                <w:sz w:val="20"/>
                <w:szCs w:val="20"/>
                <w:lang w:val="en-US"/>
              </w:rPr>
            </w:pPr>
            <w:r>
              <w:rPr>
                <w:sz w:val="20"/>
                <w:szCs w:val="20"/>
              </w:rPr>
              <w:t>- Lưu TCKT</w:t>
            </w:r>
            <w:r>
              <w:rPr>
                <w:sz w:val="20"/>
                <w:szCs w:val="20"/>
                <w:lang w:val="en-US"/>
              </w:rPr>
              <w:t>.</w:t>
            </w:r>
          </w:p>
          <w:p>
            <w:pPr>
              <w:spacing w:after="60" w:line="240" w:lineRule="auto"/>
              <w:rPr>
                <w:sz w:val="26"/>
                <w:szCs w:val="26"/>
              </w:rPr>
            </w:pPr>
          </w:p>
        </w:tc>
        <w:tc>
          <w:tcPr>
            <w:tcW w:w="5401" w:type="dxa"/>
          </w:tcPr>
          <w:p>
            <w:pPr>
              <w:spacing w:after="60" w:line="240" w:lineRule="auto"/>
              <w:jc w:val="center"/>
              <w:rPr>
                <w:b/>
                <w:sz w:val="26"/>
                <w:szCs w:val="26"/>
              </w:rPr>
            </w:pPr>
            <w:r>
              <w:rPr>
                <w:b/>
                <w:sz w:val="26"/>
                <w:szCs w:val="26"/>
              </w:rPr>
              <w:t>GIÁM ĐỐC</w:t>
            </w:r>
          </w:p>
          <w:p>
            <w:pPr>
              <w:spacing w:after="60" w:line="240" w:lineRule="auto"/>
              <w:rPr>
                <w:sz w:val="26"/>
                <w:szCs w:val="26"/>
              </w:rPr>
            </w:pPr>
          </w:p>
          <w:p>
            <w:pPr>
              <w:spacing w:after="60" w:line="240" w:lineRule="auto"/>
              <w:rPr>
                <w:sz w:val="26"/>
                <w:szCs w:val="26"/>
              </w:rPr>
            </w:pPr>
          </w:p>
          <w:p>
            <w:pPr>
              <w:spacing w:after="60" w:line="240" w:lineRule="auto"/>
              <w:rPr>
                <w:sz w:val="26"/>
                <w:szCs w:val="26"/>
              </w:rPr>
            </w:pPr>
          </w:p>
          <w:p>
            <w:pPr>
              <w:spacing w:after="60" w:line="240" w:lineRule="auto"/>
              <w:rPr>
                <w:sz w:val="26"/>
                <w:szCs w:val="26"/>
              </w:rPr>
            </w:pPr>
          </w:p>
          <w:p>
            <w:pPr>
              <w:spacing w:after="60" w:line="240" w:lineRule="auto"/>
              <w:jc w:val="center"/>
              <w:rPr>
                <w:sz w:val="26"/>
                <w:szCs w:val="26"/>
              </w:rPr>
            </w:pPr>
            <w:r>
              <w:rPr>
                <w:b/>
                <w:sz w:val="26"/>
                <w:szCs w:val="26"/>
              </w:rPr>
              <w:t>Hạ Bá Chân</w:t>
            </w:r>
          </w:p>
        </w:tc>
      </w:tr>
    </w:tbl>
    <w:p>
      <w:pPr>
        <w:spacing w:after="160" w:line="259" w:lineRule="auto"/>
        <w:rPr>
          <w:sz w:val="26"/>
          <w:szCs w:val="20"/>
        </w:rPr>
        <w:sectPr>
          <w:footerReference r:id="rId5" w:type="default"/>
          <w:pgSz w:w="11906" w:h="16838"/>
          <w:pgMar w:top="1134" w:right="1134" w:bottom="1134" w:left="1701" w:header="709" w:footer="709" w:gutter="0"/>
          <w:cols w:space="0" w:num="1"/>
          <w:rtlGutter w:val="0"/>
          <w:docGrid w:linePitch="360" w:charSpace="0"/>
        </w:sect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b/>
          <w:bCs/>
          <w:sz w:val="28"/>
          <w:szCs w:val="28"/>
          <w:lang w:val="en-US"/>
        </w:rPr>
      </w:pPr>
      <w:r>
        <w:rPr>
          <w:b/>
          <w:bCs/>
          <w:sz w:val="28"/>
          <w:szCs w:val="28"/>
        </w:rPr>
        <w:t>P</w:t>
      </w:r>
      <w:r>
        <w:rPr>
          <w:rFonts w:hint="default"/>
          <w:b/>
          <w:bCs/>
          <w:sz w:val="28"/>
          <w:szCs w:val="28"/>
          <w:lang w:val="en-US"/>
        </w:rPr>
        <w:t>HỤ LỤC</w:t>
      </w:r>
    </w:p>
    <w:p>
      <w:pPr>
        <w:keepNext w:val="0"/>
        <w:keepLines w:val="0"/>
        <w:pageBreakBefore w:val="0"/>
        <w:widowControl/>
        <w:kinsoku/>
        <w:wordWrap/>
        <w:overflowPunct/>
        <w:topLinePunct w:val="0"/>
        <w:autoSpaceDE/>
        <w:autoSpaceDN/>
        <w:bidi w:val="0"/>
        <w:adjustRightInd/>
        <w:snapToGrid/>
        <w:spacing w:after="120" w:line="240" w:lineRule="auto"/>
        <w:jc w:val="center"/>
        <w:textAlignment w:val="auto"/>
        <w:rPr>
          <w:rFonts w:eastAsia="Calibri"/>
          <w:b/>
          <w:bCs/>
          <w:sz w:val="28"/>
          <w:szCs w:val="28"/>
        </w:rPr>
      </w:pPr>
      <w:r>
        <w:rPr>
          <w:b/>
          <w:bCs/>
          <w:sz w:val="28"/>
          <w:szCs w:val="28"/>
        </w:rPr>
        <w:t xml:space="preserve">Bảo trì Module quản lý kết quả nội kiểm </w:t>
      </w:r>
      <w:r>
        <w:rPr>
          <w:rFonts w:eastAsia="Calibri"/>
          <w:b/>
          <w:bCs/>
          <w:sz w:val="28"/>
          <w:szCs w:val="28"/>
        </w:rPr>
        <w:t>LABCONNECT.iQC</w:t>
      </w:r>
    </w:p>
    <w:p>
      <w:pPr>
        <w:keepNext w:val="0"/>
        <w:keepLines w:val="0"/>
        <w:pageBreakBefore w:val="0"/>
        <w:widowControl/>
        <w:kinsoku/>
        <w:wordWrap/>
        <w:overflowPunct/>
        <w:topLinePunct w:val="0"/>
        <w:autoSpaceDE/>
        <w:autoSpaceDN/>
        <w:bidi w:val="0"/>
        <w:adjustRightInd/>
        <w:snapToGrid/>
        <w:spacing w:after="120" w:line="240" w:lineRule="auto"/>
        <w:jc w:val="center"/>
        <w:textAlignment w:val="auto"/>
        <w:rPr>
          <w:rFonts w:hint="default"/>
          <w:b/>
          <w:bCs/>
          <w:i w:val="0"/>
          <w:iCs/>
          <w:sz w:val="28"/>
          <w:szCs w:val="28"/>
          <w:lang w:val="en-US"/>
        </w:rPr>
      </w:pPr>
      <w:r>
        <w:rPr>
          <w:rFonts w:hint="default"/>
          <w:b/>
          <w:bCs/>
          <w:i w:val="0"/>
          <w:iCs/>
          <w:sz w:val="28"/>
          <w:szCs w:val="28"/>
          <w:lang w:val="en-US"/>
        </w:rPr>
        <w:t>năm 2023-2024 (12 tháng)</w:t>
      </w:r>
    </w:p>
    <w:p>
      <w:pPr>
        <w:keepNext w:val="0"/>
        <w:keepLines w:val="0"/>
        <w:pageBreakBefore w:val="0"/>
        <w:widowControl/>
        <w:kinsoku/>
        <w:wordWrap/>
        <w:overflowPunct/>
        <w:topLinePunct w:val="0"/>
        <w:autoSpaceDE/>
        <w:autoSpaceDN/>
        <w:bidi w:val="0"/>
        <w:adjustRightInd/>
        <w:snapToGrid/>
        <w:spacing w:after="120" w:line="240" w:lineRule="auto"/>
        <w:jc w:val="center"/>
        <w:textAlignment w:val="auto"/>
        <w:rPr>
          <w:i/>
          <w:iCs/>
          <w:sz w:val="28"/>
          <w:szCs w:val="28"/>
        </w:rPr>
      </w:pPr>
      <w:r>
        <w:rPr>
          <w:i/>
          <w:iCs/>
          <w:sz w:val="28"/>
          <w:szCs w:val="28"/>
        </w:rPr>
        <w:t xml:space="preserve">(Kèm Thư mời báo giá ngày </w:t>
      </w:r>
      <w:r>
        <w:rPr>
          <w:rFonts w:hint="default"/>
          <w:i/>
          <w:iCs/>
          <w:sz w:val="28"/>
          <w:szCs w:val="28"/>
          <w:lang w:val="en-US"/>
        </w:rPr>
        <w:t>28</w:t>
      </w:r>
      <w:r>
        <w:rPr>
          <w:i/>
          <w:iCs/>
          <w:sz w:val="28"/>
          <w:szCs w:val="28"/>
        </w:rPr>
        <w:t>/</w:t>
      </w:r>
      <w:r>
        <w:rPr>
          <w:rFonts w:hint="default"/>
          <w:i/>
          <w:iCs/>
          <w:sz w:val="28"/>
          <w:szCs w:val="28"/>
          <w:lang w:val="en-US"/>
        </w:rPr>
        <w:t>3/</w:t>
      </w:r>
      <w:r>
        <w:rPr>
          <w:i/>
          <w:iCs/>
          <w:sz w:val="28"/>
          <w:szCs w:val="28"/>
        </w:rPr>
        <w:t>2023 của Giám đốc Bệnh viện đa khoa</w:t>
      </w:r>
    </w:p>
    <w:p>
      <w:pPr>
        <w:keepNext w:val="0"/>
        <w:keepLines w:val="0"/>
        <w:pageBreakBefore w:val="0"/>
        <w:widowControl/>
        <w:kinsoku/>
        <w:wordWrap/>
        <w:overflowPunct/>
        <w:topLinePunct w:val="0"/>
        <w:autoSpaceDE/>
        <w:autoSpaceDN/>
        <w:bidi w:val="0"/>
        <w:adjustRightInd/>
        <w:snapToGrid/>
        <w:spacing w:after="120" w:line="240" w:lineRule="auto"/>
        <w:jc w:val="center"/>
        <w:textAlignment w:val="auto"/>
        <w:rPr>
          <w:i/>
          <w:iCs/>
          <w:sz w:val="28"/>
          <w:szCs w:val="28"/>
        </w:rPr>
      </w:pPr>
      <w:r>
        <w:rPr>
          <w:i/>
          <w:iCs/>
          <w:sz w:val="28"/>
          <w:szCs w:val="28"/>
        </w:rPr>
        <w:t>tỉnh Bắc Ninh)</w:t>
      </w:r>
    </w:p>
    <w:tbl>
      <w:tblPr>
        <w:tblStyle w:val="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3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Stt</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Số lượng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I</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Bảo trì phân hệ DMS.IQC</w:t>
            </w:r>
          </w:p>
          <w:p>
            <w:pPr>
              <w:pStyle w:val="9"/>
              <w:keepNext w:val="0"/>
              <w:keepLines w:val="0"/>
              <w:pageBreakBefore w:val="0"/>
              <w:widowControl/>
              <w:numPr>
                <w:ilvl w:val="0"/>
                <w:numId w:val="1"/>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Giải đáp thắc mắc, hỗ trợ vận hành phần mềm Labconnect.iQC. Đảm bảo phân hệ hoạt động ổn định.</w:t>
            </w:r>
            <w:bookmarkStart w:id="0" w:name="_GoBack"/>
            <w:bookmarkEnd w:id="0"/>
          </w:p>
          <w:p>
            <w:pPr>
              <w:pStyle w:val="9"/>
              <w:keepNext w:val="0"/>
              <w:keepLines w:val="0"/>
              <w:pageBreakBefore w:val="0"/>
              <w:widowControl/>
              <w:numPr>
                <w:ilvl w:val="0"/>
                <w:numId w:val="1"/>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Hỗ trợ truy suất dữ liệu QC</w:t>
            </w:r>
          </w:p>
          <w:p>
            <w:pPr>
              <w:pStyle w:val="9"/>
              <w:keepNext w:val="0"/>
              <w:keepLines w:val="0"/>
              <w:pageBreakBefore w:val="0"/>
              <w:widowControl/>
              <w:numPr>
                <w:ilvl w:val="0"/>
                <w:numId w:val="1"/>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Hỗ trợ bổ sung thống kê báo cáo (dựa trên có trường thông tín sẵn có)</w:t>
            </w:r>
          </w:p>
          <w:p>
            <w:pPr>
              <w:pStyle w:val="9"/>
              <w:keepNext w:val="0"/>
              <w:keepLines w:val="0"/>
              <w:pageBreakBefore w:val="0"/>
              <w:widowControl/>
              <w:numPr>
                <w:ilvl w:val="0"/>
                <w:numId w:val="1"/>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Kiểm trả và quét d</w:t>
            </w:r>
            <w:r>
              <w:rPr>
                <w:rFonts w:hint="default" w:ascii="Times New Roman" w:hAnsi="Times New Roman" w:cs="Times New Roman"/>
                <w:sz w:val="28"/>
                <w:szCs w:val="28"/>
                <w:lang w:val="en-US"/>
              </w:rPr>
              <w:t>ữ</w:t>
            </w:r>
            <w:r>
              <w:rPr>
                <w:rFonts w:hint="default" w:ascii="Times New Roman" w:hAnsi="Times New Roman" w:cs="Times New Roman"/>
                <w:sz w:val="28"/>
                <w:szCs w:val="28"/>
              </w:rPr>
              <w:t xml:space="preserve"> liệu QC trên máy chủ định kỳ 04 tháng/lần.</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II</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Bảo trì kết nối máy xét nghiệm tới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b/>
                <w:sz w:val="28"/>
                <w:szCs w:val="28"/>
              </w:rPr>
            </w:pP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Phòng Sinh hóa – Miễn dịch</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2.1</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Sinh hóa AU680</w:t>
            </w:r>
          </w:p>
          <w:p>
            <w:pPr>
              <w:pStyle w:val="9"/>
              <w:keepNext w:val="0"/>
              <w:keepLines w:val="0"/>
              <w:pageBreakBefore w:val="0"/>
              <w:widowControl/>
              <w:numPr>
                <w:ilvl w:val="0"/>
                <w:numId w:val="1"/>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2.2</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Sinh hóa AU5800</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2.3</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Miễn dịch DxI800</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2.4</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Nước tiểu Clinitek Advantus 500</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2.5</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Nước tiểu Clinitek Novus</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Phòng Huyết học – Vi sinh</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2.6</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Huyết học Celltac Alpha</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66" w:hanging="166"/>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2.7</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Bảo trì kết nối máy </w:t>
            </w:r>
            <w:r>
              <w:rPr>
                <w:rFonts w:hint="default" w:ascii="Times New Roman" w:hAnsi="Times New Roman" w:cs="Times New Roman"/>
                <w:color w:val="000000"/>
                <w:sz w:val="28"/>
                <w:szCs w:val="28"/>
              </w:rPr>
              <w:t>Huyết học Swelab</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58" w:hanging="18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2.8</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Bảo trì kết nối máy </w:t>
            </w:r>
            <w:r>
              <w:rPr>
                <w:rFonts w:hint="default" w:ascii="Times New Roman" w:hAnsi="Times New Roman" w:cs="Times New Roman"/>
                <w:color w:val="000000"/>
                <w:sz w:val="28"/>
                <w:szCs w:val="28"/>
              </w:rPr>
              <w:t>ACL TOP 500</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58" w:hanging="18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luôn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2.9</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ACL TOP 550</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58" w:hanging="18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2.10</w:t>
            </w:r>
          </w:p>
        </w:tc>
        <w:tc>
          <w:tcPr>
            <w:tcW w:w="83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trì kết nối máy Đông máu Compact X</w:t>
            </w:r>
          </w:p>
          <w:p>
            <w:pPr>
              <w:pStyle w:val="9"/>
              <w:keepNext w:val="0"/>
              <w:keepLines w:val="0"/>
              <w:pageBreakBefore w:val="0"/>
              <w:widowControl/>
              <w:numPr>
                <w:ilvl w:val="0"/>
                <w:numId w:val="2"/>
              </w:numPr>
              <w:kinsoku/>
              <w:wordWrap/>
              <w:overflowPunct/>
              <w:topLinePunct w:val="0"/>
              <w:autoSpaceDE/>
              <w:autoSpaceDN/>
              <w:bidi w:val="0"/>
              <w:adjustRightInd/>
              <w:snapToGrid/>
              <w:spacing w:before="100" w:after="100" w:line="360" w:lineRule="auto"/>
              <w:ind w:left="158" w:hanging="18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Đảm bảo kết quả QC tự động cập nhật về phần mềm iQC</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r>
    </w:tbl>
    <w:p>
      <w:pPr>
        <w:spacing w:after="160" w:line="259" w:lineRule="auto"/>
        <w:rPr>
          <w:i/>
          <w:sz w:val="26"/>
          <w:szCs w:val="20"/>
        </w:rPr>
      </w:pPr>
      <w:r>
        <w:rPr>
          <w:i/>
          <w:sz w:val="26"/>
          <w:szCs w:val="20"/>
        </w:rPr>
        <w:br w:type="page"/>
      </w:r>
    </w:p>
    <w:p>
      <w:pPr>
        <w:spacing w:after="0" w:line="240" w:lineRule="auto"/>
        <w:ind w:right="560"/>
        <w:jc w:val="center"/>
        <w:rPr>
          <w:i/>
          <w:sz w:val="26"/>
          <w:szCs w:val="20"/>
        </w:rPr>
        <w:sectPr>
          <w:pgSz w:w="11906" w:h="16838"/>
          <w:pgMar w:top="1134" w:right="1134" w:bottom="1134" w:left="1701" w:header="709" w:footer="709" w:gutter="0"/>
          <w:cols w:space="0" w:num="1"/>
          <w:docGrid w:linePitch="381" w:charSpace="0"/>
        </w:sectPr>
      </w:pPr>
    </w:p>
    <w:p>
      <w:pPr>
        <w:spacing w:after="0" w:line="240" w:lineRule="auto"/>
        <w:ind w:right="560"/>
        <w:jc w:val="center"/>
        <w:rPr>
          <w:i/>
          <w:sz w:val="26"/>
          <w:szCs w:val="20"/>
        </w:rPr>
      </w:pPr>
      <w:r>
        <w:rPr>
          <w:i/>
          <w:sz w:val="26"/>
          <w:szCs w:val="20"/>
        </w:rPr>
        <w:t xml:space="preserve">(Mẫu bảng báo giá kèm theo Thư mời báo giá ngày </w:t>
      </w:r>
      <w:r>
        <w:rPr>
          <w:rFonts w:hint="default"/>
          <w:i/>
          <w:sz w:val="26"/>
          <w:szCs w:val="20"/>
          <w:lang w:val="en-US"/>
        </w:rPr>
        <w:t>28/3</w:t>
      </w:r>
      <w:r>
        <w:rPr>
          <w:i/>
          <w:sz w:val="26"/>
          <w:szCs w:val="20"/>
        </w:rPr>
        <w:t>/2023)</w:t>
      </w:r>
    </w:p>
    <w:tbl>
      <w:tblPr>
        <w:tblStyle w:val="8"/>
        <w:tblW w:w="14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9"/>
        <w:gridCol w:w="1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36" w:type="dxa"/>
          </w:tcPr>
          <w:p>
            <w:pPr>
              <w:spacing w:after="0" w:line="240" w:lineRule="auto"/>
              <w:rPr>
                <w:rFonts w:eastAsia="Calibri"/>
                <w:b/>
                <w:sz w:val="22"/>
              </w:rPr>
            </w:pPr>
            <w:r>
              <w:rPr>
                <w:rFonts w:eastAsia="Calibri"/>
                <w:b/>
                <w:sz w:val="22"/>
              </w:rPr>
              <w:t>CÔNG TY…………….</w:t>
            </w:r>
          </w:p>
          <w:p>
            <w:pPr>
              <w:spacing w:after="0" w:line="240" w:lineRule="auto"/>
              <w:rPr>
                <w:rFonts w:eastAsia="Calibri"/>
                <w:sz w:val="22"/>
              </w:rPr>
            </w:pPr>
            <w:r>
              <w:rPr>
                <w:rFonts w:eastAsia="Calibri"/>
                <w:sz w:val="22"/>
              </w:rPr>
              <w:t>Đc:…………………….</w:t>
            </w:r>
          </w:p>
          <w:p>
            <w:pPr>
              <w:spacing w:after="0" w:line="240" w:lineRule="auto"/>
              <w:rPr>
                <w:rFonts w:eastAsia="Calibri"/>
                <w:sz w:val="22"/>
              </w:rPr>
            </w:pPr>
            <w:r>
              <w:rPr>
                <w:rFonts w:eastAsia="Calibri"/>
                <w:sz w:val="22"/>
              </w:rPr>
              <w:t>Email:…………………</w:t>
            </w:r>
          </w:p>
          <w:p>
            <w:pPr>
              <w:spacing w:after="0" w:line="240" w:lineRule="auto"/>
              <w:rPr>
                <w:sz w:val="26"/>
                <w:szCs w:val="20"/>
              </w:rPr>
            </w:pPr>
            <w:r>
              <w:rPr>
                <w:rFonts w:eastAsia="Calibri"/>
                <w:sz w:val="22"/>
              </w:rPr>
              <w:t>Số ĐT liên lạc:………..</w:t>
            </w:r>
          </w:p>
        </w:tc>
        <w:tc>
          <w:tcPr>
            <w:tcW w:w="11981" w:type="dxa"/>
          </w:tcPr>
          <w:p>
            <w:pPr>
              <w:spacing w:after="0" w:line="240" w:lineRule="auto"/>
              <w:rPr>
                <w:sz w:val="26"/>
                <w:szCs w:val="20"/>
              </w:rPr>
            </w:pPr>
          </w:p>
        </w:tc>
      </w:tr>
    </w:tbl>
    <w:p>
      <w:pPr>
        <w:spacing w:after="0" w:line="240" w:lineRule="auto"/>
        <w:jc w:val="center"/>
        <w:rPr>
          <w:b/>
          <w:sz w:val="30"/>
          <w:szCs w:val="30"/>
        </w:rPr>
      </w:pPr>
      <w:r>
        <w:rPr>
          <w:b/>
          <w:sz w:val="30"/>
          <w:szCs w:val="30"/>
        </w:rPr>
        <w:t>BẢNG BÁO GIÁ</w:t>
      </w:r>
    </w:p>
    <w:p>
      <w:pPr>
        <w:spacing w:after="0" w:line="240" w:lineRule="auto"/>
        <w:jc w:val="center"/>
        <w:rPr>
          <w:b/>
          <w:sz w:val="30"/>
          <w:szCs w:val="30"/>
        </w:rPr>
      </w:pPr>
    </w:p>
    <w:p>
      <w:pPr>
        <w:spacing w:before="60" w:after="60" w:line="360" w:lineRule="auto"/>
        <w:rPr>
          <w:sz w:val="26"/>
          <w:szCs w:val="20"/>
        </w:rPr>
      </w:pPr>
      <w:r>
        <w:rPr>
          <w:sz w:val="26"/>
          <w:szCs w:val="20"/>
        </w:rPr>
        <w:t>Kính gửi: BỆNH VIỆN ĐA KHOA TỈNH BẮC NINH</w:t>
      </w:r>
    </w:p>
    <w:p>
      <w:pPr>
        <w:spacing w:before="60" w:after="60" w:line="360" w:lineRule="auto"/>
        <w:rPr>
          <w:sz w:val="26"/>
          <w:szCs w:val="20"/>
        </w:rPr>
      </w:pPr>
      <w:r>
        <w:rPr>
          <w:sz w:val="26"/>
          <w:szCs w:val="26"/>
        </w:rPr>
        <w:t xml:space="preserve">Địa chỉ: Đường Nguyễn Quyền – Phường Võ Cường – TP Bắc Ninh – Tỉnh Bắc Ninh        ĐT: </w:t>
      </w:r>
      <w:r>
        <w:rPr>
          <w:rFonts w:cs="Times New Roman"/>
          <w:sz w:val="26"/>
          <w:szCs w:val="26"/>
        </w:rPr>
        <w:t xml:space="preserve">02223821242    Email: </w:t>
      </w:r>
      <w:r>
        <w:fldChar w:fldCharType="begin"/>
      </w:r>
      <w:r>
        <w:instrText xml:space="preserve"> HYPERLINK "mailto:bvdkbacninh@gmail.com" </w:instrText>
      </w:r>
      <w:r>
        <w:fldChar w:fldCharType="separate"/>
      </w:r>
      <w:r>
        <w:rPr>
          <w:rStyle w:val="7"/>
          <w:sz w:val="26"/>
          <w:szCs w:val="26"/>
        </w:rPr>
        <w:t>bvdkbacninh@gmail.com</w:t>
      </w:r>
      <w:r>
        <w:rPr>
          <w:rStyle w:val="7"/>
          <w:sz w:val="26"/>
          <w:szCs w:val="26"/>
        </w:rPr>
        <w:fldChar w:fldCharType="end"/>
      </w:r>
    </w:p>
    <w:p>
      <w:pPr>
        <w:spacing w:before="60" w:after="60" w:line="360" w:lineRule="auto"/>
        <w:rPr>
          <w:sz w:val="26"/>
          <w:szCs w:val="20"/>
        </w:rPr>
      </w:pPr>
      <w:r>
        <w:rPr>
          <w:sz w:val="26"/>
          <w:szCs w:val="20"/>
        </w:rPr>
        <w:t>Công ty chúng tôi kính gửi quý Bệnh viện báo giá sau:</w:t>
      </w:r>
    </w:p>
    <w:tbl>
      <w:tblPr>
        <w:tblStyle w:val="3"/>
        <w:tblW w:w="4873"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471"/>
        <w:gridCol w:w="3126"/>
        <w:gridCol w:w="1073"/>
        <w:gridCol w:w="1298"/>
        <w:gridCol w:w="2175"/>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4" w:type="pct"/>
            <w:shd w:val="clear" w:color="auto" w:fill="auto"/>
            <w:noWrap/>
            <w:vAlign w:val="center"/>
          </w:tcPr>
          <w:p>
            <w:pPr>
              <w:spacing w:after="0" w:line="360" w:lineRule="auto"/>
              <w:jc w:val="center"/>
              <w:rPr>
                <w:rFonts w:cs="Times New Roman"/>
                <w:b/>
                <w:sz w:val="27"/>
                <w:szCs w:val="27"/>
              </w:rPr>
            </w:pPr>
            <w:r>
              <w:rPr>
                <w:rFonts w:cs="Times New Roman"/>
                <w:b/>
                <w:sz w:val="27"/>
                <w:szCs w:val="27"/>
              </w:rPr>
              <w:t>Stt</w:t>
            </w:r>
          </w:p>
        </w:tc>
        <w:tc>
          <w:tcPr>
            <w:tcW w:w="891" w:type="pct"/>
            <w:shd w:val="clear" w:color="auto" w:fill="auto"/>
            <w:vAlign w:val="center"/>
          </w:tcPr>
          <w:p>
            <w:pPr>
              <w:spacing w:after="0" w:line="360" w:lineRule="auto"/>
              <w:jc w:val="center"/>
              <w:rPr>
                <w:rFonts w:cs="Times New Roman"/>
                <w:b/>
                <w:bCs/>
                <w:sz w:val="27"/>
                <w:szCs w:val="27"/>
                <w:lang w:val="en-US"/>
              </w:rPr>
            </w:pPr>
            <w:r>
              <w:rPr>
                <w:rFonts w:hint="default" w:cs="Times New Roman"/>
                <w:b/>
                <w:bCs/>
                <w:sz w:val="27"/>
                <w:szCs w:val="27"/>
                <w:lang w:val="en-US"/>
              </w:rPr>
              <w:t>Tên</w:t>
            </w:r>
            <w:r>
              <w:rPr>
                <w:rFonts w:cs="Times New Roman"/>
                <w:b/>
                <w:bCs/>
                <w:sz w:val="27"/>
                <w:szCs w:val="27"/>
                <w:lang w:val="en-US"/>
              </w:rPr>
              <w:t xml:space="preserve"> hàng hóa</w:t>
            </w:r>
          </w:p>
        </w:tc>
        <w:tc>
          <w:tcPr>
            <w:tcW w:w="1127" w:type="pct"/>
            <w:vAlign w:val="center"/>
          </w:tcPr>
          <w:p>
            <w:pPr>
              <w:spacing w:after="0" w:line="360" w:lineRule="auto"/>
              <w:jc w:val="center"/>
              <w:rPr>
                <w:rFonts w:cs="Times New Roman"/>
                <w:b/>
                <w:bCs/>
                <w:sz w:val="27"/>
                <w:szCs w:val="27"/>
                <w:lang w:val="en-US"/>
              </w:rPr>
            </w:pPr>
            <w:r>
              <w:rPr>
                <w:rFonts w:cs="Times New Roman"/>
                <w:b/>
                <w:bCs/>
                <w:sz w:val="27"/>
                <w:szCs w:val="27"/>
                <w:lang w:val="en-US"/>
              </w:rPr>
              <w:t>Đặ</w:t>
            </w:r>
            <w:r>
              <w:rPr>
                <w:rFonts w:hint="default" w:cs="Times New Roman"/>
                <w:b/>
                <w:bCs/>
                <w:sz w:val="27"/>
                <w:szCs w:val="27"/>
                <w:lang w:val="en-US"/>
              </w:rPr>
              <w:t>c tính</w:t>
            </w:r>
            <w:r>
              <w:rPr>
                <w:rFonts w:cs="Times New Roman"/>
                <w:b/>
                <w:bCs/>
                <w:sz w:val="27"/>
                <w:szCs w:val="27"/>
                <w:lang w:val="en-US"/>
              </w:rPr>
              <w:t xml:space="preserve"> kỹ thuật</w:t>
            </w:r>
          </w:p>
        </w:tc>
        <w:tc>
          <w:tcPr>
            <w:tcW w:w="387" w:type="pct"/>
            <w:vAlign w:val="center"/>
          </w:tcPr>
          <w:p>
            <w:pPr>
              <w:spacing w:after="0" w:line="360" w:lineRule="auto"/>
              <w:jc w:val="center"/>
              <w:rPr>
                <w:rFonts w:cs="Times New Roman"/>
                <w:b/>
                <w:bCs/>
                <w:sz w:val="27"/>
                <w:szCs w:val="27"/>
              </w:rPr>
            </w:pPr>
            <w:r>
              <w:rPr>
                <w:rFonts w:cs="Times New Roman"/>
                <w:b/>
                <w:bCs/>
                <w:sz w:val="27"/>
                <w:szCs w:val="27"/>
              </w:rPr>
              <w:t>Đơn vị tính</w:t>
            </w:r>
          </w:p>
        </w:tc>
        <w:tc>
          <w:tcPr>
            <w:tcW w:w="468" w:type="pct"/>
            <w:vAlign w:val="center"/>
          </w:tcPr>
          <w:p>
            <w:pPr>
              <w:spacing w:after="0" w:line="360" w:lineRule="auto"/>
              <w:jc w:val="center"/>
              <w:rPr>
                <w:rFonts w:cs="Times New Roman"/>
                <w:b/>
                <w:bCs/>
                <w:sz w:val="27"/>
                <w:szCs w:val="27"/>
              </w:rPr>
            </w:pPr>
            <w:r>
              <w:rPr>
                <w:rFonts w:cs="Times New Roman"/>
                <w:b/>
                <w:bCs/>
                <w:sz w:val="27"/>
                <w:szCs w:val="27"/>
              </w:rPr>
              <w:t>Số lượng</w:t>
            </w:r>
          </w:p>
        </w:tc>
        <w:tc>
          <w:tcPr>
            <w:tcW w:w="784" w:type="pct"/>
            <w:vAlign w:val="center"/>
          </w:tcPr>
          <w:p>
            <w:pPr>
              <w:spacing w:after="0" w:line="360" w:lineRule="auto"/>
              <w:jc w:val="center"/>
              <w:rPr>
                <w:rFonts w:cs="Times New Roman"/>
                <w:b/>
                <w:bCs/>
                <w:sz w:val="27"/>
                <w:szCs w:val="27"/>
                <w:lang w:val="en-US"/>
              </w:rPr>
            </w:pPr>
            <w:r>
              <w:rPr>
                <w:rFonts w:cs="Times New Roman"/>
                <w:b/>
                <w:bCs/>
                <w:sz w:val="27"/>
                <w:szCs w:val="27"/>
                <w:lang w:val="en-US"/>
              </w:rPr>
              <w:t>Đơn giá</w:t>
            </w:r>
          </w:p>
          <w:p>
            <w:pPr>
              <w:spacing w:after="0" w:line="360" w:lineRule="auto"/>
              <w:jc w:val="center"/>
              <w:rPr>
                <w:rFonts w:cs="Times New Roman"/>
                <w:b/>
                <w:bCs/>
                <w:sz w:val="27"/>
                <w:szCs w:val="27"/>
                <w:lang w:val="en-US"/>
              </w:rPr>
            </w:pPr>
            <w:r>
              <w:rPr>
                <w:rFonts w:cs="Times New Roman"/>
                <w:b/>
                <w:bCs/>
                <w:sz w:val="27"/>
                <w:szCs w:val="27"/>
                <w:lang w:val="en-US"/>
              </w:rPr>
              <w:t>(VNĐ)</w:t>
            </w:r>
          </w:p>
        </w:tc>
        <w:tc>
          <w:tcPr>
            <w:tcW w:w="1115" w:type="pct"/>
            <w:vAlign w:val="center"/>
          </w:tcPr>
          <w:p>
            <w:pPr>
              <w:spacing w:after="0" w:line="360" w:lineRule="auto"/>
              <w:jc w:val="center"/>
              <w:rPr>
                <w:rFonts w:cs="Times New Roman"/>
                <w:b/>
                <w:bCs/>
                <w:sz w:val="27"/>
                <w:szCs w:val="27"/>
                <w:lang w:val="en-US"/>
              </w:rPr>
            </w:pPr>
            <w:r>
              <w:rPr>
                <w:rFonts w:cs="Times New Roman"/>
                <w:b/>
                <w:bCs/>
                <w:sz w:val="27"/>
                <w:szCs w:val="27"/>
                <w:lang w:val="en-US"/>
              </w:rPr>
              <w:t>Thành tiền</w:t>
            </w:r>
          </w:p>
          <w:p>
            <w:pPr>
              <w:spacing w:after="0" w:line="360" w:lineRule="auto"/>
              <w:jc w:val="center"/>
              <w:rPr>
                <w:rFonts w:cs="Times New Roman"/>
                <w:b/>
                <w:bCs/>
                <w:sz w:val="27"/>
                <w:szCs w:val="27"/>
                <w:lang w:val="en-US"/>
              </w:rPr>
            </w:pPr>
            <w:r>
              <w:rPr>
                <w:rFonts w:cs="Times New Roman"/>
                <w:b/>
                <w:bCs/>
                <w:sz w:val="27"/>
                <w:szCs w:val="27"/>
                <w:lang w:val="en-US"/>
              </w:rPr>
              <w:t>(VNĐ)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0" w:line="360" w:lineRule="auto"/>
              <w:jc w:val="center"/>
              <w:rPr>
                <w:rFonts w:eastAsia="Times New Roman" w:cs="Times New Roman"/>
                <w:sz w:val="27"/>
                <w:szCs w:val="27"/>
              </w:rPr>
            </w:pPr>
            <w:r>
              <w:rPr>
                <w:rFonts w:eastAsia="Times New Roman" w:cs="Times New Roman"/>
                <w:sz w:val="27"/>
                <w:szCs w:val="27"/>
              </w:rPr>
              <w:t>1</w:t>
            </w:r>
          </w:p>
        </w:tc>
        <w:tc>
          <w:tcPr>
            <w:tcW w:w="891"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0" w:line="360" w:lineRule="auto"/>
              <w:jc w:val="center"/>
              <w:rPr>
                <w:rFonts w:cs="Times New Roman"/>
                <w:sz w:val="27"/>
                <w:szCs w:val="27"/>
                <w:lang w:val="en-AU" w:eastAsia="en-AU"/>
              </w:rPr>
            </w:pPr>
          </w:p>
        </w:tc>
        <w:tc>
          <w:tcPr>
            <w:tcW w:w="1127"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both"/>
              <w:rPr>
                <w:rFonts w:cs="Times New Roman"/>
                <w:sz w:val="27"/>
                <w:szCs w:val="27"/>
                <w:lang w:val="en-AU" w:eastAsia="en-AU"/>
              </w:rPr>
            </w:pPr>
          </w:p>
        </w:tc>
        <w:tc>
          <w:tcPr>
            <w:tcW w:w="387"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468"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784"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c>
          <w:tcPr>
            <w:tcW w:w="1115"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r>
    </w:tbl>
    <w:p>
      <w:pPr>
        <w:spacing w:after="0" w:line="360" w:lineRule="auto"/>
        <w:ind w:left="720" w:firstLine="720"/>
        <w:rPr>
          <w:bCs/>
          <w:sz w:val="24"/>
          <w:szCs w:val="24"/>
        </w:rPr>
      </w:pPr>
      <w:r>
        <w:rPr>
          <w:bCs/>
          <w:sz w:val="24"/>
          <w:szCs w:val="24"/>
        </w:rPr>
        <w:t>Bằng chữ: ............................................. ./.</w:t>
      </w:r>
    </w:p>
    <w:p>
      <w:pPr>
        <w:spacing w:after="0" w:line="259" w:lineRule="auto"/>
        <w:jc w:val="center"/>
        <w:rPr>
          <w:bCs/>
          <w:sz w:val="24"/>
          <w:szCs w:val="24"/>
        </w:rPr>
      </w:pPr>
    </w:p>
    <w:tbl>
      <w:tblPr>
        <w:tblStyle w:val="3"/>
        <w:tblW w:w="13914" w:type="dxa"/>
        <w:tblInd w:w="0" w:type="dxa"/>
        <w:tblLayout w:type="autofit"/>
        <w:tblCellMar>
          <w:top w:w="0" w:type="dxa"/>
          <w:left w:w="108" w:type="dxa"/>
          <w:bottom w:w="0" w:type="dxa"/>
          <w:right w:w="108" w:type="dxa"/>
        </w:tblCellMar>
      </w:tblPr>
      <w:tblGrid>
        <w:gridCol w:w="9234"/>
        <w:gridCol w:w="4680"/>
      </w:tblGrid>
      <w:tr>
        <w:tc>
          <w:tcPr>
            <w:tcW w:w="9234" w:type="dxa"/>
          </w:tcPr>
          <w:p>
            <w:pPr>
              <w:spacing w:after="0"/>
              <w:rPr>
                <w:bCs/>
                <w:sz w:val="22"/>
                <w:u w:val="single"/>
              </w:rPr>
            </w:pPr>
            <w:r>
              <w:rPr>
                <w:bCs/>
                <w:sz w:val="22"/>
                <w:u w:val="single"/>
              </w:rPr>
              <w:t>Ghi chú:</w:t>
            </w:r>
          </w:p>
          <w:p>
            <w:pPr>
              <w:numPr>
                <w:ilvl w:val="0"/>
                <w:numId w:val="3"/>
              </w:numPr>
              <w:spacing w:after="0" w:line="240" w:lineRule="auto"/>
              <w:ind w:left="714" w:hanging="357"/>
              <w:rPr>
                <w:bCs/>
                <w:i/>
                <w:iCs/>
                <w:sz w:val="22"/>
              </w:rPr>
            </w:pPr>
            <w:r>
              <w:rPr>
                <w:bCs/>
                <w:i/>
                <w:iCs/>
                <w:sz w:val="22"/>
              </w:rPr>
              <w:t>Báo giá đã bao gồm các loại thuế, phí, lệ phí (nếu có), chi phí vận chuyển,... bên mua không phải trả bất kỳ một chi phí nào thêm.</w:t>
            </w:r>
          </w:p>
          <w:p>
            <w:pPr>
              <w:numPr>
                <w:ilvl w:val="0"/>
                <w:numId w:val="3"/>
              </w:numPr>
              <w:spacing w:after="0" w:line="240" w:lineRule="auto"/>
              <w:ind w:left="714" w:hanging="357"/>
              <w:rPr>
                <w:bCs/>
                <w:i/>
                <w:iCs/>
                <w:sz w:val="22"/>
              </w:rPr>
            </w:pPr>
            <w:r>
              <w:rPr>
                <w:bCs/>
                <w:i/>
                <w:iCs/>
                <w:sz w:val="22"/>
              </w:rPr>
              <w:t xml:space="preserve">Chất lượng </w:t>
            </w:r>
            <w:r>
              <w:rPr>
                <w:rFonts w:hint="default"/>
                <w:bCs/>
                <w:i/>
                <w:iCs/>
                <w:sz w:val="22"/>
                <w:lang w:val="en-US"/>
              </w:rPr>
              <w:t>dịch vụ đảm bảo theo đúng tiêu chuẩn quy định</w:t>
            </w:r>
            <w:r>
              <w:rPr>
                <w:bCs/>
                <w:i/>
                <w:iCs/>
                <w:sz w:val="22"/>
              </w:rPr>
              <w:t>.</w:t>
            </w:r>
          </w:p>
          <w:p>
            <w:pPr>
              <w:numPr>
                <w:ilvl w:val="0"/>
                <w:numId w:val="3"/>
              </w:numPr>
              <w:spacing w:after="0" w:line="240" w:lineRule="auto"/>
              <w:ind w:left="714" w:hanging="357"/>
              <w:rPr>
                <w:bCs/>
                <w:i/>
                <w:iCs/>
                <w:sz w:val="22"/>
              </w:rPr>
            </w:pPr>
            <w:r>
              <w:rPr>
                <w:rFonts w:hint="default"/>
                <w:bCs/>
                <w:i/>
                <w:iCs/>
                <w:sz w:val="22"/>
                <w:lang w:val="en-US"/>
              </w:rPr>
              <w:t>B</w:t>
            </w:r>
            <w:r>
              <w:rPr>
                <w:bCs/>
                <w:i/>
                <w:iCs/>
                <w:sz w:val="22"/>
              </w:rPr>
              <w:t>àn giao tại đơn vị sử dụng.</w:t>
            </w:r>
          </w:p>
          <w:p>
            <w:pPr>
              <w:numPr>
                <w:ilvl w:val="0"/>
                <w:numId w:val="3"/>
              </w:numPr>
              <w:spacing w:after="0" w:line="240" w:lineRule="auto"/>
              <w:ind w:left="714" w:hanging="357"/>
              <w:rPr>
                <w:rFonts w:eastAsia="Times New Roman" w:cs="Times New Roman"/>
                <w:bCs/>
                <w:color w:val="0000CC"/>
                <w:sz w:val="22"/>
              </w:rPr>
            </w:pPr>
            <w:r>
              <w:rPr>
                <w:bCs/>
                <w:i/>
                <w:iCs/>
                <w:sz w:val="22"/>
              </w:rPr>
              <w:t xml:space="preserve">Hiệu lực báo giá: </w:t>
            </w:r>
            <w:r>
              <w:rPr>
                <w:rFonts w:hint="default"/>
                <w:bCs/>
                <w:i/>
                <w:iCs/>
                <w:sz w:val="22"/>
                <w:lang w:val="en-US"/>
              </w:rPr>
              <w:t>9</w:t>
            </w:r>
            <w:r>
              <w:rPr>
                <w:bCs/>
                <w:i/>
                <w:iCs/>
                <w:sz w:val="22"/>
              </w:rPr>
              <w:t>0 ngày kể từ ngày ký.</w:t>
            </w:r>
          </w:p>
        </w:tc>
        <w:tc>
          <w:tcPr>
            <w:tcW w:w="4680" w:type="dxa"/>
          </w:tcPr>
          <w:p>
            <w:pPr>
              <w:spacing w:after="0"/>
              <w:jc w:val="center"/>
              <w:rPr>
                <w:bCs/>
                <w:sz w:val="24"/>
                <w:szCs w:val="24"/>
              </w:rPr>
            </w:pPr>
            <w:r>
              <w:rPr>
                <w:bCs/>
                <w:sz w:val="24"/>
                <w:szCs w:val="24"/>
              </w:rPr>
              <w:t>........, ngày ….  tháng ….  năm 2023</w:t>
            </w:r>
          </w:p>
          <w:p>
            <w:pPr>
              <w:keepNext/>
              <w:widowControl w:val="0"/>
              <w:tabs>
                <w:tab w:val="left" w:pos="8120"/>
              </w:tabs>
              <w:spacing w:after="0" w:line="360" w:lineRule="auto"/>
              <w:jc w:val="center"/>
              <w:rPr>
                <w:rFonts w:eastAsia="Times New Roman" w:cs="Times New Roman"/>
                <w:b/>
                <w:color w:val="0000CC"/>
                <w:sz w:val="24"/>
                <w:szCs w:val="24"/>
              </w:rPr>
            </w:pPr>
            <w:r>
              <w:rPr>
                <w:b/>
                <w:sz w:val="24"/>
                <w:szCs w:val="24"/>
              </w:rPr>
              <w:t>ĐẠI DIỆN ĐƠN VỊ BÁO GIÁ</w:t>
            </w:r>
          </w:p>
        </w:tc>
      </w:tr>
    </w:tbl>
    <w:p>
      <w:pPr>
        <w:spacing w:after="0"/>
      </w:pPr>
    </w:p>
    <w:sectPr>
      <w:pgSz w:w="16838" w:h="11906" w:orient="landscape"/>
      <w:pgMar w:top="1134" w:right="1134" w:bottom="1134" w:left="1701" w:header="709" w:footer="709"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i/>
        <w:iCs/>
        <w:sz w:val="24"/>
        <w:szCs w:val="24"/>
      </w:rPr>
    </w:pPr>
    <w:r>
      <w:rPr>
        <w:i/>
        <w:iCs/>
        <w:sz w:val="24"/>
        <w:szCs w:val="24"/>
        <w:lang w:val="en-US"/>
      </w:rPr>
      <w:t>Thư mời báo giá đăng tại địa chỉ https://bvdkbacninh.vn/tin-tuc/thu-moi-bao-gia</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F5CFD"/>
    <w:multiLevelType w:val="multilevel"/>
    <w:tmpl w:val="479F5CFD"/>
    <w:lvl w:ilvl="0" w:tentative="0">
      <w:start w:val="0"/>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5796F9B"/>
    <w:multiLevelType w:val="multilevel"/>
    <w:tmpl w:val="75796F9B"/>
    <w:lvl w:ilvl="0" w:tentative="0">
      <w:start w:val="0"/>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F70530F"/>
    <w:multiLevelType w:val="multilevel"/>
    <w:tmpl w:val="7F70530F"/>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3B59EF"/>
    <w:rsid w:val="003C2724"/>
    <w:rsid w:val="003E4BD5"/>
    <w:rsid w:val="006C5866"/>
    <w:rsid w:val="008E7C70"/>
    <w:rsid w:val="00957982"/>
    <w:rsid w:val="00AA6333"/>
    <w:rsid w:val="00AC5BE3"/>
    <w:rsid w:val="00C41D6F"/>
    <w:rsid w:val="00E3355C"/>
    <w:rsid w:val="03370B50"/>
    <w:rsid w:val="0DE7280E"/>
    <w:rsid w:val="15E73EB4"/>
    <w:rsid w:val="1C747609"/>
    <w:rsid w:val="2B325569"/>
    <w:rsid w:val="42D20F8E"/>
    <w:rsid w:val="45340EE7"/>
    <w:rsid w:val="458950D3"/>
    <w:rsid w:val="462E524B"/>
    <w:rsid w:val="46F22200"/>
    <w:rsid w:val="48012F0A"/>
    <w:rsid w:val="4F875BF3"/>
    <w:rsid w:val="579052B4"/>
    <w:rsid w:val="5DB157C4"/>
    <w:rsid w:val="64E217CD"/>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Emphasis"/>
    <w:qFormat/>
    <w:uiPriority w:val="20"/>
    <w:rPr>
      <w:i/>
      <w:iCs/>
    </w:rPr>
  </w:style>
  <w:style w:type="paragraph" w:styleId="6">
    <w:name w:val="footer"/>
    <w:basedOn w:val="1"/>
    <w:link w:val="10"/>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59"/>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0" w:line="312" w:lineRule="auto"/>
      <w:ind w:left="720"/>
      <w:contextualSpacing/>
    </w:pPr>
    <w:rPr>
      <w:rFonts w:ascii=".VnTime" w:hAnsi=".VnTime" w:eastAsia="Times New Roman" w:cs="Times New Roman"/>
      <w:sz w:val="24"/>
      <w:szCs w:val="24"/>
      <w:lang w:val="en-US"/>
    </w:rPr>
  </w:style>
  <w:style w:type="character" w:customStyle="1" w:styleId="10">
    <w:name w:val="Footer Char"/>
    <w:basedOn w:val="2"/>
    <w:link w:val="6"/>
    <w:qFormat/>
    <w:uiPriority w:val="99"/>
    <w:rPr>
      <w:rFonts w:ascii="Times New Roman" w:hAnsi="Times New Roman"/>
      <w:sz w:val="28"/>
      <w:lang w:val="vi-VN"/>
    </w:rPr>
  </w:style>
  <w:style w:type="character" w:customStyle="1" w:styleId="11">
    <w:name w:val="Balloon Text Char"/>
    <w:basedOn w:val="2"/>
    <w:link w:val="4"/>
    <w:semiHidden/>
    <w:qFormat/>
    <w:uiPriority w:val="99"/>
    <w:rPr>
      <w:rFonts w:ascii="Segoe UI" w:hAnsi="Segoe UI" w:cs="Segoe UI"/>
      <w:sz w:val="18"/>
      <w:szCs w:val="18"/>
      <w:lang w:val="vi-VN"/>
    </w:rPr>
  </w:style>
  <w:style w:type="character" w:customStyle="1" w:styleId="12">
    <w:name w:val="font81"/>
    <w:qFormat/>
    <w:uiPriority w:val="0"/>
    <w:rPr>
      <w:rFonts w:hint="default" w:ascii="Times New Roman" w:hAnsi="Times New Roman" w:cs="Times New Roman"/>
      <w:b/>
      <w:bCs/>
      <w:color w:val="000000"/>
      <w:sz w:val="18"/>
      <w:szCs w:val="18"/>
      <w:u w:val="none"/>
    </w:rPr>
  </w:style>
  <w:style w:type="character" w:customStyle="1" w:styleId="13">
    <w:name w:val="font91"/>
    <w:qFormat/>
    <w:uiPriority w:val="0"/>
    <w:rPr>
      <w:rFonts w:hint="default" w:ascii="Times New Roman" w:hAnsi="Times New Roman" w:cs="Times New Roman"/>
      <w:b/>
      <w:bCs/>
      <w:color w:val="000000"/>
      <w:sz w:val="18"/>
      <w:szCs w:val="18"/>
      <w:u w:val="none"/>
    </w:rPr>
  </w:style>
  <w:style w:type="character" w:customStyle="1" w:styleId="14">
    <w:name w:val="fontarticledes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DEC23-4903-4F24-B64B-2F86267A34A8}">
  <ds:schemaRefs/>
</ds:datastoreItem>
</file>

<file path=docProps/app.xml><?xml version="1.0" encoding="utf-8"?>
<Properties xmlns="http://schemas.openxmlformats.org/officeDocument/2006/extended-properties" xmlns:vt="http://schemas.openxmlformats.org/officeDocument/2006/docPropsVTypes">
  <Template>Normal</Template>
  <Pages>4</Pages>
  <Words>443</Words>
  <Characters>2528</Characters>
  <Lines>21</Lines>
  <Paragraphs>5</Paragraphs>
  <TotalTime>9</TotalTime>
  <ScaleCrop>false</ScaleCrop>
  <LinksUpToDate>false</LinksUpToDate>
  <CharactersWithSpaces>2966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2022-03-22T04:18:00Z</dcterms:created>
  <dc:creator>NOI 3</dc:creator>
  <cp:lastModifiedBy>NOI 3</cp:lastModifiedBy>
  <cp:lastPrinted>2023-04-10T02:26:24Z</cp:lastPrinted>
  <dcterms:modified xsi:type="dcterms:W3CDTF">2023-04-10T02:27:57Z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7BD21988425746FD9F5194B98D74CF34</vt:lpwstr>
  </property>
</Properties>
</file>