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3E" w:rsidRPr="00405C0A" w:rsidRDefault="002C3DD0" w:rsidP="00AD0671">
      <w:pPr>
        <w:spacing w:after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405C0A">
        <w:rPr>
          <w:b/>
          <w:bCs/>
          <w:sz w:val="26"/>
          <w:szCs w:val="26"/>
        </w:rPr>
        <w:t>Phụ lục</w:t>
      </w:r>
      <w:r w:rsidRPr="00405C0A">
        <w:rPr>
          <w:b/>
          <w:bCs/>
          <w:sz w:val="26"/>
          <w:szCs w:val="26"/>
          <w:lang w:val="en-US"/>
        </w:rPr>
        <w:t xml:space="preserve"> 1</w:t>
      </w:r>
      <w:r w:rsidRPr="00405C0A">
        <w:rPr>
          <w:b/>
          <w:bCs/>
          <w:sz w:val="26"/>
          <w:szCs w:val="26"/>
        </w:rPr>
        <w:t xml:space="preserve">: Danh mục, số lượng, thông số kỹ thuật hàng hóa gói thầu </w:t>
      </w:r>
    </w:p>
    <w:p w:rsidR="002C3DD0" w:rsidRPr="00405C0A" w:rsidRDefault="00A93BCC" w:rsidP="0077753E">
      <w:pPr>
        <w:spacing w:after="0"/>
        <w:jc w:val="center"/>
        <w:rPr>
          <w:b/>
          <w:bCs/>
          <w:sz w:val="26"/>
          <w:szCs w:val="26"/>
          <w:lang w:val="en-US"/>
        </w:rPr>
      </w:pPr>
      <w:r w:rsidRPr="00405C0A">
        <w:rPr>
          <w:b/>
          <w:bCs/>
          <w:sz w:val="26"/>
          <w:szCs w:val="26"/>
        </w:rPr>
        <w:t>Mua sắm linh kiện thay thế, nạp khí Helium lỏng cho máy chụp cộng hưởng từ Optima MR360</w:t>
      </w:r>
    </w:p>
    <w:p w:rsidR="002C3DD0" w:rsidRPr="00405C0A" w:rsidRDefault="002C3DD0" w:rsidP="00AD0671">
      <w:pPr>
        <w:spacing w:after="0"/>
        <w:jc w:val="center"/>
        <w:rPr>
          <w:i/>
          <w:iCs/>
          <w:sz w:val="26"/>
          <w:szCs w:val="26"/>
        </w:rPr>
      </w:pPr>
      <w:r w:rsidRPr="00405C0A">
        <w:rPr>
          <w:i/>
          <w:iCs/>
          <w:sz w:val="26"/>
          <w:szCs w:val="26"/>
        </w:rPr>
        <w:t xml:space="preserve"> (Kèm theo Thư mời báo giá ngày </w:t>
      </w:r>
      <w:r w:rsidR="0082113C" w:rsidRPr="00405C0A">
        <w:rPr>
          <w:i/>
          <w:iCs/>
          <w:sz w:val="26"/>
          <w:szCs w:val="26"/>
          <w:lang w:val="en-US"/>
        </w:rPr>
        <w:t>30</w:t>
      </w:r>
      <w:r w:rsidRPr="00405C0A">
        <w:rPr>
          <w:i/>
          <w:iCs/>
          <w:sz w:val="26"/>
          <w:szCs w:val="26"/>
        </w:rPr>
        <w:t>/</w:t>
      </w:r>
      <w:r w:rsidR="0082113C" w:rsidRPr="00405C0A">
        <w:rPr>
          <w:i/>
          <w:iCs/>
          <w:sz w:val="26"/>
          <w:szCs w:val="26"/>
          <w:lang w:val="en-US"/>
        </w:rPr>
        <w:t>5</w:t>
      </w:r>
      <w:r w:rsidRPr="00405C0A">
        <w:rPr>
          <w:i/>
          <w:iCs/>
          <w:sz w:val="26"/>
          <w:szCs w:val="26"/>
        </w:rPr>
        <w:t>/2022 của Giám đốc Bệnh viện đa khoa tỉnh Bắc Ninh)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114"/>
        <w:gridCol w:w="3224"/>
        <w:gridCol w:w="923"/>
        <w:gridCol w:w="842"/>
        <w:gridCol w:w="6567"/>
      </w:tblGrid>
      <w:tr w:rsidR="008B30EB" w:rsidRPr="00E143B4" w:rsidTr="00C51426">
        <w:trPr>
          <w:trHeight w:val="1140"/>
        </w:trPr>
        <w:tc>
          <w:tcPr>
            <w:tcW w:w="0" w:type="auto"/>
            <w:shd w:val="clear" w:color="auto" w:fill="auto"/>
            <w:vAlign w:val="center"/>
            <w:hideMark/>
          </w:tcPr>
          <w:p w:rsidR="00214944" w:rsidRPr="00405C0A" w:rsidRDefault="00214944" w:rsidP="002F5F6E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405C0A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4944" w:rsidRPr="00405C0A" w:rsidRDefault="00214944" w:rsidP="00804D95">
            <w:pPr>
              <w:spacing w:after="0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405C0A">
              <w:rPr>
                <w:b/>
                <w:bCs/>
                <w:color w:val="000000"/>
                <w:sz w:val="26"/>
                <w:szCs w:val="26"/>
              </w:rPr>
              <w:t>Danh mục hàng hóa</w:t>
            </w:r>
          </w:p>
        </w:tc>
        <w:tc>
          <w:tcPr>
            <w:tcW w:w="0" w:type="auto"/>
            <w:vAlign w:val="center"/>
          </w:tcPr>
          <w:p w:rsidR="00214944" w:rsidRPr="00405C0A" w:rsidRDefault="00D63C40" w:rsidP="002F5F6E">
            <w:pPr>
              <w:spacing w:after="0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Xuất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xứ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ký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mã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hiệu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nhãn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mác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sản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phẩm</w:t>
            </w:r>
            <w:proofErr w:type="spellEnd"/>
            <w:r w:rsidR="00392EA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dự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kiến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hoặc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tương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đương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:rsidR="00214944" w:rsidRPr="00405C0A" w:rsidRDefault="00214944" w:rsidP="002F5F6E">
            <w:pPr>
              <w:spacing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05C0A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4944" w:rsidRPr="00405C0A" w:rsidRDefault="00214944" w:rsidP="002F5F6E">
            <w:pPr>
              <w:spacing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05C0A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4944" w:rsidRPr="00392EAD" w:rsidRDefault="00214944" w:rsidP="002F5F6E">
            <w:pPr>
              <w:spacing w:after="0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Thông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5C0A">
              <w:rPr>
                <w:b/>
                <w:bCs/>
                <w:color w:val="000000"/>
                <w:sz w:val="26"/>
                <w:szCs w:val="26"/>
                <w:lang w:val="en-US"/>
              </w:rPr>
              <w:t>số</w:t>
            </w:r>
            <w:proofErr w:type="spellEnd"/>
            <w:r w:rsidRPr="00405C0A">
              <w:rPr>
                <w:b/>
                <w:bCs/>
                <w:color w:val="000000"/>
                <w:sz w:val="26"/>
                <w:szCs w:val="26"/>
              </w:rPr>
              <w:t xml:space="preserve"> kỹ thuật</w:t>
            </w:r>
            <w:r w:rsidR="00392EA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dự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kiến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hoặc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tương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đương</w:t>
            </w:r>
            <w:proofErr w:type="spellEnd"/>
            <w:r w:rsidR="00392EAD" w:rsidRPr="005C1F04">
              <w:rPr>
                <w:b/>
                <w:bCs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tr w:rsidR="008B30EB" w:rsidRPr="00E143B4" w:rsidTr="00D93F34">
        <w:trPr>
          <w:trHeight w:val="640"/>
        </w:trPr>
        <w:tc>
          <w:tcPr>
            <w:tcW w:w="0" w:type="auto"/>
            <w:shd w:val="clear" w:color="auto" w:fill="auto"/>
            <w:hideMark/>
          </w:tcPr>
          <w:p w:rsidR="00214944" w:rsidRPr="00534AEE" w:rsidRDefault="00214944" w:rsidP="002F5F6E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534AE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0" w:type="auto"/>
            <w:shd w:val="clear" w:color="auto" w:fill="auto"/>
            <w:hideMark/>
          </w:tcPr>
          <w:p w:rsidR="00214944" w:rsidRPr="00534AEE" w:rsidRDefault="00214944" w:rsidP="002F5F6E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Helium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lỏ</w:t>
            </w:r>
            <w:r w:rsidR="009A5345">
              <w:rPr>
                <w:color w:val="000000"/>
                <w:sz w:val="26"/>
                <w:szCs w:val="26"/>
                <w:lang w:val="en-US"/>
              </w:rPr>
              <w:t>ng</w:t>
            </w:r>
            <w:proofErr w:type="spellEnd"/>
          </w:p>
        </w:tc>
        <w:tc>
          <w:tcPr>
            <w:tcW w:w="0" w:type="auto"/>
          </w:tcPr>
          <w:p w:rsidR="009A5345" w:rsidRPr="009A5345" w:rsidRDefault="009A5345" w:rsidP="002F5F6E">
            <w:pPr>
              <w:spacing w:after="0" w:line="240" w:lineRule="auto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thương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mại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: </w:t>
            </w:r>
            <w:r w:rsidRPr="00547A96">
              <w:rPr>
                <w:rFonts w:cs="Times New Roman"/>
                <w:sz w:val="25"/>
                <w:szCs w:val="25"/>
              </w:rPr>
              <w:t>Liquid Helium</w:t>
            </w:r>
          </w:p>
          <w:p w:rsidR="00214944" w:rsidRPr="00534AEE" w:rsidRDefault="00214944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534AEE">
              <w:rPr>
                <w:color w:val="000000"/>
                <w:sz w:val="26"/>
                <w:szCs w:val="26"/>
              </w:rPr>
              <w:t>- Hãng sản xuấ</w:t>
            </w:r>
            <w:r>
              <w:rPr>
                <w:color w:val="000000"/>
                <w:sz w:val="26"/>
                <w:szCs w:val="26"/>
              </w:rPr>
              <w:t xml:space="preserve">t: </w:t>
            </w:r>
            <w:r w:rsidR="00E644F7" w:rsidRPr="00E644F7">
              <w:rPr>
                <w:color w:val="000000"/>
                <w:sz w:val="26"/>
                <w:szCs w:val="26"/>
              </w:rPr>
              <w:t>Air Products Singapore</w:t>
            </w:r>
          </w:p>
          <w:p w:rsidR="00214944" w:rsidRPr="00B63D54" w:rsidRDefault="00214944" w:rsidP="002F5F6E">
            <w:pPr>
              <w:spacing w:after="0" w:line="240" w:lineRule="auto"/>
              <w:rPr>
                <w:color w:val="000000"/>
                <w:sz w:val="26"/>
                <w:szCs w:val="26"/>
                <w:lang w:val="en-US"/>
              </w:rPr>
            </w:pPr>
            <w:r w:rsidRPr="00534AEE">
              <w:rPr>
                <w:color w:val="000000"/>
                <w:sz w:val="26"/>
                <w:szCs w:val="26"/>
              </w:rPr>
              <w:t xml:space="preserve">- Xuất xứ: </w:t>
            </w:r>
            <w:r w:rsidR="00242044" w:rsidRPr="00547A96">
              <w:rPr>
                <w:rFonts w:cs="Times New Roman"/>
                <w:sz w:val="25"/>
                <w:szCs w:val="25"/>
              </w:rPr>
              <w:t>Qatar</w:t>
            </w:r>
          </w:p>
        </w:tc>
        <w:tc>
          <w:tcPr>
            <w:tcW w:w="0" w:type="auto"/>
          </w:tcPr>
          <w:p w:rsidR="00214944" w:rsidRPr="006C064C" w:rsidRDefault="006C064C" w:rsidP="002F5F6E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750</w:t>
            </w:r>
          </w:p>
        </w:tc>
        <w:tc>
          <w:tcPr>
            <w:tcW w:w="0" w:type="auto"/>
            <w:shd w:val="clear" w:color="auto" w:fill="auto"/>
            <w:hideMark/>
          </w:tcPr>
          <w:p w:rsidR="00214944" w:rsidRPr="006C064C" w:rsidRDefault="006C064C" w:rsidP="002F5F6E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Lít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9A5345" w:rsidRDefault="009A5345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Pr="009A5345">
              <w:rPr>
                <w:rFonts w:cs="Times New Roman"/>
                <w:sz w:val="26"/>
                <w:szCs w:val="26"/>
                <w:lang w:val="en-US"/>
              </w:rPr>
              <w:t xml:space="preserve">Helium </w:t>
            </w:r>
            <w:proofErr w:type="spellStart"/>
            <w:r w:rsidRPr="009A5345">
              <w:rPr>
                <w:rFonts w:cs="Times New Roman"/>
                <w:sz w:val="26"/>
                <w:szCs w:val="26"/>
                <w:lang w:val="en-US"/>
              </w:rPr>
              <w:t>lỏng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: 750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lít</w:t>
            </w:r>
            <w:proofErr w:type="spellEnd"/>
          </w:p>
          <w:p w:rsidR="00214944" w:rsidRPr="00AB7C60" w:rsidRDefault="009A5345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 w:rsidRPr="009A5345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9A5345">
              <w:rPr>
                <w:rFonts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9A5345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5345">
              <w:rPr>
                <w:rFonts w:cs="Times New Roman"/>
                <w:sz w:val="26"/>
                <w:szCs w:val="26"/>
                <w:lang w:val="en-US"/>
              </w:rPr>
              <w:t>tinh</w:t>
            </w:r>
            <w:proofErr w:type="spellEnd"/>
            <w:r w:rsidRPr="009A5345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5345">
              <w:rPr>
                <w:rFonts w:cs="Times New Roman"/>
                <w:sz w:val="26"/>
                <w:szCs w:val="26"/>
                <w:lang w:val="en-US"/>
              </w:rPr>
              <w:t>khiết</w:t>
            </w:r>
            <w:proofErr w:type="spellEnd"/>
            <w:r w:rsidRPr="009A5345">
              <w:rPr>
                <w:rFonts w:cs="Times New Roman"/>
                <w:sz w:val="26"/>
                <w:szCs w:val="26"/>
                <w:lang w:val="en-US"/>
              </w:rPr>
              <w:t>: 99.999%</w:t>
            </w:r>
          </w:p>
          <w:p w:rsidR="00214944" w:rsidRPr="00AB7C60" w:rsidRDefault="00214944" w:rsidP="002F5F6E">
            <w:pPr>
              <w:spacing w:after="0"/>
              <w:rPr>
                <w:color w:val="000000"/>
                <w:sz w:val="26"/>
                <w:szCs w:val="26"/>
              </w:rPr>
            </w:pPr>
            <w:r w:rsidRPr="00AB7C60">
              <w:rPr>
                <w:color w:val="000000"/>
                <w:sz w:val="26"/>
                <w:szCs w:val="26"/>
              </w:rPr>
              <w:t>- Tương thích với hệ thống máy chụp cộng hưởng từ, Model: Optima MR360, hãng: GE</w:t>
            </w:r>
          </w:p>
        </w:tc>
      </w:tr>
      <w:tr w:rsidR="008B30EB" w:rsidRPr="00E143B4" w:rsidTr="00D93F34">
        <w:trPr>
          <w:trHeight w:val="640"/>
        </w:trPr>
        <w:tc>
          <w:tcPr>
            <w:tcW w:w="0" w:type="auto"/>
          </w:tcPr>
          <w:p w:rsidR="00214944" w:rsidRPr="00547A96" w:rsidRDefault="001D4797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</w:t>
            </w:r>
            <w:r w:rsidR="00214944">
              <w:rPr>
                <w:rFonts w:cs="Times New Roman"/>
                <w:sz w:val="25"/>
                <w:szCs w:val="25"/>
              </w:rPr>
              <w:t>2</w:t>
            </w:r>
          </w:p>
        </w:tc>
        <w:tc>
          <w:tcPr>
            <w:tcW w:w="0" w:type="auto"/>
          </w:tcPr>
          <w:p w:rsidR="00214944" w:rsidRPr="00111DAA" w:rsidRDefault="00214944" w:rsidP="002F5F6E">
            <w:pPr>
              <w:spacing w:after="0"/>
              <w:rPr>
                <w:rFonts w:cs="Times New Roman"/>
                <w:sz w:val="25"/>
                <w:szCs w:val="25"/>
              </w:rPr>
            </w:pPr>
            <w:r w:rsidRPr="00111DAA">
              <w:rPr>
                <w:rFonts w:cs="Times New Roman"/>
                <w:sz w:val="25"/>
                <w:szCs w:val="25"/>
              </w:rPr>
              <w:t>Heli</w:t>
            </w:r>
            <w:r w:rsidR="008914E6" w:rsidRPr="00111DAA">
              <w:rPr>
                <w:rFonts w:cs="Times New Roman"/>
                <w:sz w:val="25"/>
                <w:szCs w:val="25"/>
                <w:lang w:val="en-US"/>
              </w:rPr>
              <w:t>um</w:t>
            </w:r>
            <w:r w:rsidRPr="00111DAA">
              <w:rPr>
                <w:rFonts w:cs="Times New Roman"/>
                <w:sz w:val="25"/>
                <w:szCs w:val="25"/>
              </w:rPr>
              <w:t xml:space="preserve"> khí</w:t>
            </w:r>
          </w:p>
        </w:tc>
        <w:tc>
          <w:tcPr>
            <w:tcW w:w="0" w:type="auto"/>
          </w:tcPr>
          <w:p w:rsidR="008914E6" w:rsidRPr="008914E6" w:rsidRDefault="008914E6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8914E6">
              <w:rPr>
                <w:color w:val="000000"/>
                <w:sz w:val="26"/>
                <w:szCs w:val="26"/>
              </w:rPr>
              <w:t>- Tên thương mại: Gaseous Helium</w:t>
            </w:r>
          </w:p>
          <w:p w:rsidR="008914E6" w:rsidRPr="008914E6" w:rsidRDefault="008914E6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8914E6">
              <w:rPr>
                <w:color w:val="000000"/>
                <w:sz w:val="26"/>
                <w:szCs w:val="26"/>
              </w:rPr>
              <w:t>- Hãng sản xuất: Vi Na Industrial Gas</w:t>
            </w:r>
          </w:p>
          <w:p w:rsidR="00214944" w:rsidRPr="00534AEE" w:rsidRDefault="008914E6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8914E6">
              <w:rPr>
                <w:color w:val="000000"/>
                <w:sz w:val="26"/>
                <w:szCs w:val="26"/>
              </w:rPr>
              <w:t>- Xuất xứ: Qatar</w:t>
            </w:r>
          </w:p>
        </w:tc>
        <w:tc>
          <w:tcPr>
            <w:tcW w:w="0" w:type="auto"/>
          </w:tcPr>
          <w:p w:rsidR="00214944" w:rsidRPr="008914E6" w:rsidRDefault="008914E6" w:rsidP="002F5F6E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214944" w:rsidRPr="008914E6" w:rsidRDefault="008914E6" w:rsidP="002F5F6E">
            <w:pPr>
              <w:spacing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Chai</w:t>
            </w:r>
          </w:p>
        </w:tc>
        <w:tc>
          <w:tcPr>
            <w:tcW w:w="0" w:type="auto"/>
            <w:shd w:val="clear" w:color="auto" w:fill="auto"/>
          </w:tcPr>
          <w:p w:rsidR="008914E6" w:rsidRPr="008914E6" w:rsidRDefault="008914E6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- Helium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lỏng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: </w:t>
            </w:r>
            <w:r w:rsidR="00AB3115">
              <w:rPr>
                <w:rFonts w:cs="Times New Roman"/>
                <w:sz w:val="26"/>
                <w:szCs w:val="26"/>
                <w:lang w:val="en-US"/>
              </w:rPr>
              <w:t>02 chai x 47</w:t>
            </w:r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lít</w:t>
            </w:r>
            <w:proofErr w:type="spellEnd"/>
          </w:p>
          <w:p w:rsidR="008914E6" w:rsidRPr="008914E6" w:rsidRDefault="008914E6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tinh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khiết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>: 99.9992%</w:t>
            </w:r>
          </w:p>
          <w:p w:rsidR="00214944" w:rsidRPr="00AB7C60" w:rsidRDefault="008914E6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Tương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thích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hệ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thống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chụp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cộng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hưởng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, Model: Optima MR360,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hãng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>: GE</w:t>
            </w:r>
          </w:p>
        </w:tc>
      </w:tr>
      <w:tr w:rsidR="008B30EB" w:rsidRPr="00E143B4" w:rsidTr="00AC67EE">
        <w:trPr>
          <w:trHeight w:val="640"/>
        </w:trPr>
        <w:tc>
          <w:tcPr>
            <w:tcW w:w="0" w:type="auto"/>
          </w:tcPr>
          <w:p w:rsidR="003A4B22" w:rsidRPr="00547A96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</w:t>
            </w:r>
            <w:r>
              <w:rPr>
                <w:rFonts w:cs="Times New Roman"/>
                <w:sz w:val="25"/>
                <w:szCs w:val="25"/>
              </w:rPr>
              <w:t>3</w:t>
            </w:r>
          </w:p>
        </w:tc>
        <w:tc>
          <w:tcPr>
            <w:tcW w:w="0" w:type="auto"/>
          </w:tcPr>
          <w:p w:rsidR="003A4B22" w:rsidRPr="00111DAA" w:rsidRDefault="003A4B22" w:rsidP="00405C0A">
            <w:pPr>
              <w:spacing w:after="0"/>
              <w:rPr>
                <w:rFonts w:cs="Times New Roman"/>
                <w:sz w:val="25"/>
                <w:szCs w:val="25"/>
              </w:rPr>
            </w:pPr>
            <w:r w:rsidRPr="00111DAA">
              <w:rPr>
                <w:rFonts w:cs="Times New Roman"/>
                <w:sz w:val="25"/>
                <w:szCs w:val="25"/>
              </w:rPr>
              <w:t>Đầu làm lạnh cung cấp nguồn lạnh ở nhiệt độ thấp</w:t>
            </w:r>
            <w:r w:rsidR="00111DAA" w:rsidRPr="00111DAA">
              <w:t xml:space="preserve"> </w:t>
            </w:r>
            <w:r w:rsidR="00111DAA" w:rsidRPr="00111DAA">
              <w:rPr>
                <w:rFonts w:cs="Times New Roman"/>
                <w:sz w:val="25"/>
                <w:szCs w:val="25"/>
              </w:rPr>
              <w:t>dùng cho máy chụp cộng hưởng từ</w:t>
            </w:r>
          </w:p>
        </w:tc>
        <w:tc>
          <w:tcPr>
            <w:tcW w:w="0" w:type="auto"/>
          </w:tcPr>
          <w:p w:rsidR="003A4B22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Tên thương mại: A4 FRU Kit- Sumitomo Cold Head and Gasket</w:t>
            </w:r>
          </w:p>
          <w:p w:rsidR="003A4B22" w:rsidRPr="00AC26C1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AC26C1">
              <w:rPr>
                <w:color w:val="000000"/>
                <w:sz w:val="26"/>
                <w:szCs w:val="26"/>
              </w:rPr>
              <w:t xml:space="preserve">- Mã hàng: </w:t>
            </w:r>
            <w:r w:rsidRPr="00450459">
              <w:rPr>
                <w:color w:val="000000"/>
                <w:sz w:val="26"/>
                <w:szCs w:val="26"/>
              </w:rPr>
              <w:t>5814003</w:t>
            </w:r>
          </w:p>
          <w:p w:rsidR="003A4B22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AC26C1">
              <w:rPr>
                <w:color w:val="000000"/>
                <w:sz w:val="26"/>
                <w:szCs w:val="26"/>
              </w:rPr>
              <w:t xml:space="preserve">- </w:t>
            </w:r>
            <w:r w:rsidRPr="00450459">
              <w:rPr>
                <w:color w:val="000000"/>
                <w:sz w:val="26"/>
                <w:szCs w:val="26"/>
              </w:rPr>
              <w:t>Hãng sản xuất: SUMITOMO HEAVY INDUSTRIES LTD</w:t>
            </w:r>
          </w:p>
          <w:p w:rsidR="003A4B22" w:rsidRPr="00AC26C1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r w:rsidRPr="00AC26C1">
              <w:rPr>
                <w:color w:val="000000"/>
                <w:sz w:val="26"/>
                <w:szCs w:val="26"/>
              </w:rPr>
              <w:t>Hãng chủ sở hữu: GE</w:t>
            </w:r>
          </w:p>
          <w:p w:rsidR="003A4B22" w:rsidRPr="00534AEE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AC26C1">
              <w:rPr>
                <w:color w:val="000000"/>
                <w:sz w:val="26"/>
                <w:szCs w:val="26"/>
              </w:rPr>
              <w:t xml:space="preserve">- Xuất xứ: </w:t>
            </w:r>
            <w:r w:rsidRPr="00450459">
              <w:rPr>
                <w:color w:val="000000"/>
                <w:sz w:val="26"/>
                <w:szCs w:val="26"/>
              </w:rPr>
              <w:t>Nhật Bản</w:t>
            </w:r>
          </w:p>
        </w:tc>
        <w:tc>
          <w:tcPr>
            <w:tcW w:w="0" w:type="auto"/>
          </w:tcPr>
          <w:p w:rsidR="003A4B22" w:rsidRPr="003A4B22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01</w:t>
            </w:r>
          </w:p>
        </w:tc>
        <w:tc>
          <w:tcPr>
            <w:tcW w:w="0" w:type="auto"/>
          </w:tcPr>
          <w:p w:rsidR="003A4B22" w:rsidRPr="00547A96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 w:rsidRPr="003A4B22">
              <w:rPr>
                <w:rFonts w:cs="Times New Roman"/>
                <w:sz w:val="25"/>
                <w:szCs w:val="25"/>
              </w:rPr>
              <w:t>Cái</w:t>
            </w:r>
          </w:p>
        </w:tc>
        <w:tc>
          <w:tcPr>
            <w:tcW w:w="0" w:type="auto"/>
            <w:shd w:val="clear" w:color="auto" w:fill="auto"/>
          </w:tcPr>
          <w:p w:rsidR="00531534" w:rsidRDefault="00531534" w:rsidP="002F5F6E">
            <w:pPr>
              <w:spacing w:after="0"/>
              <w:rPr>
                <w:sz w:val="26"/>
                <w:szCs w:val="26"/>
              </w:rPr>
            </w:pPr>
            <w:r w:rsidRPr="00531534">
              <w:rPr>
                <w:rFonts w:cs="Times New Roman"/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531534">
              <w:rPr>
                <w:sz w:val="26"/>
                <w:szCs w:val="26"/>
              </w:rPr>
              <w:t>Đầu lạnh RDE-412A4 là tủ lạnh hai cấp theo chu trình GM. Chức năng của Đầu lạnh là tạo ra quá trình làm lạnh liên tục theo chu trình kín ở nhiệt độ, tùy thuộc vào tải nhiệt áp đặt, trong khoảng 25 K đến 45 K cho trạm lạnh cấp một và trong khoả</w:t>
            </w:r>
            <w:r w:rsidR="00B531A7">
              <w:rPr>
                <w:sz w:val="26"/>
                <w:szCs w:val="26"/>
              </w:rPr>
              <w:t>ng 3.</w:t>
            </w:r>
            <w:r w:rsidRPr="00531534">
              <w:rPr>
                <w:sz w:val="26"/>
                <w:szCs w:val="26"/>
              </w:rPr>
              <w:t>5 K đế</w:t>
            </w:r>
            <w:r w:rsidR="00B531A7">
              <w:rPr>
                <w:sz w:val="26"/>
                <w:szCs w:val="26"/>
              </w:rPr>
              <w:t>n 4.</w:t>
            </w:r>
            <w:r w:rsidRPr="00531534">
              <w:rPr>
                <w:sz w:val="26"/>
                <w:szCs w:val="26"/>
              </w:rPr>
              <w:t xml:space="preserve">2 K đối với trạm lạnh giai đoạn hai. </w:t>
            </w:r>
          </w:p>
          <w:p w:rsidR="001B125E" w:rsidRDefault="00531534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531534">
              <w:rPr>
                <w:rFonts w:cs="Times New Roman"/>
                <w:sz w:val="26"/>
                <w:szCs w:val="26"/>
                <w:lang w:val="en-US"/>
              </w:rPr>
              <w:t>Đầu</w:t>
            </w:r>
            <w:proofErr w:type="spellEnd"/>
            <w:r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31534">
              <w:rPr>
                <w:rFonts w:cs="Times New Roman"/>
                <w:sz w:val="26"/>
                <w:szCs w:val="26"/>
                <w:lang w:val="en-US"/>
              </w:rPr>
              <w:t>lạnh</w:t>
            </w:r>
            <w:proofErr w:type="spellEnd"/>
            <w:r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31534">
              <w:rPr>
                <w:rFonts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31534">
              <w:rPr>
                <w:rFonts w:cs="Times New Roman"/>
                <w:sz w:val="26"/>
                <w:szCs w:val="26"/>
                <w:lang w:val="en-US"/>
              </w:rPr>
              <w:t>ba</w:t>
            </w:r>
            <w:proofErr w:type="spellEnd"/>
            <w:r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31534">
              <w:rPr>
                <w:rFonts w:cs="Times New Roman"/>
                <w:sz w:val="26"/>
                <w:szCs w:val="26"/>
                <w:lang w:val="en-US"/>
              </w:rPr>
              <w:t>thành</w:t>
            </w:r>
            <w:proofErr w:type="spellEnd"/>
            <w:r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31534">
              <w:rPr>
                <w:rFonts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31534">
              <w:rPr>
                <w:rFonts w:cs="Times New Roman"/>
                <w:sz w:val="26"/>
                <w:szCs w:val="26"/>
                <w:lang w:val="en-US"/>
              </w:rPr>
              <w:t>chính</w:t>
            </w:r>
            <w:proofErr w:type="spellEnd"/>
            <w:r w:rsidRPr="00531534">
              <w:rPr>
                <w:rFonts w:cs="Times New Roman"/>
                <w:sz w:val="26"/>
                <w:szCs w:val="26"/>
                <w:lang w:val="en-US"/>
              </w:rPr>
              <w:t xml:space="preserve">: </w:t>
            </w:r>
          </w:p>
          <w:p w:rsidR="001B125E" w:rsidRDefault="001B125E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B</w:t>
            </w:r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ộ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phận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truyền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độ</w:t>
            </w:r>
            <w:r>
              <w:rPr>
                <w:rFonts w:cs="Times New Roman"/>
                <w:sz w:val="26"/>
                <w:szCs w:val="26"/>
                <w:lang w:val="en-US"/>
              </w:rPr>
              <w:t>ng</w:t>
            </w:r>
            <w:proofErr w:type="spellEnd"/>
          </w:p>
          <w:p w:rsidR="001B125E" w:rsidRDefault="001B125E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B</w:t>
            </w:r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ộ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phận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hình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trụ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xi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lanh</w:t>
            </w:r>
            <w:proofErr w:type="spellEnd"/>
          </w:p>
          <w:p w:rsidR="00531534" w:rsidRPr="00531534" w:rsidRDefault="001B125E" w:rsidP="002F5F6E">
            <w:pPr>
              <w:spacing w:after="0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</w:t>
            </w:r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ụm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bộ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tái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sinh-dịch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chuyể</w:t>
            </w:r>
            <w:r w:rsidR="002B0DAA">
              <w:rPr>
                <w:rFonts w:cs="Times New Roman"/>
                <w:sz w:val="26"/>
                <w:szCs w:val="26"/>
                <w:lang w:val="en-US"/>
              </w:rPr>
              <w:t>n</w:t>
            </w:r>
            <w:proofErr w:type="spellEnd"/>
            <w:r w:rsidR="002B0DAA">
              <w:rPr>
                <w:rFonts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đặt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bên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trong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xi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lanh</w:t>
            </w:r>
            <w:proofErr w:type="spellEnd"/>
            <w:r w:rsidR="002B0DAA">
              <w:rPr>
                <w:rFonts w:cs="Times New Roman"/>
                <w:sz w:val="26"/>
                <w:szCs w:val="26"/>
                <w:lang w:val="en-US"/>
              </w:rPr>
              <w:t>)</w:t>
            </w:r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. </w:t>
            </w:r>
          </w:p>
          <w:p w:rsidR="003A4B22" w:rsidRDefault="00CE2E52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Đầu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lạnh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kiểu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RDE- 412A4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có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công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suất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lạnh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giai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đoạ</w:t>
            </w:r>
            <w:r w:rsidR="00B531A7">
              <w:rPr>
                <w:rFonts w:cs="Times New Roman"/>
                <w:sz w:val="26"/>
                <w:szCs w:val="26"/>
                <w:lang w:val="en-US"/>
              </w:rPr>
              <w:t>n</w:t>
            </w:r>
            <w:proofErr w:type="spellEnd"/>
            <w:r w:rsidR="00B531A7">
              <w:rPr>
                <w:rFonts w:cs="Times New Roman"/>
                <w:sz w:val="26"/>
                <w:szCs w:val="26"/>
                <w:lang w:val="en-US"/>
              </w:rPr>
              <w:t xml:space="preserve"> 2 </w:t>
            </w:r>
            <w:proofErr w:type="spellStart"/>
            <w:r w:rsidR="00B531A7">
              <w:rPr>
                <w:rFonts w:cs="Times New Roman"/>
                <w:sz w:val="26"/>
                <w:szCs w:val="26"/>
                <w:lang w:val="en-US"/>
              </w:rPr>
              <w:t>là</w:t>
            </w:r>
            <w:proofErr w:type="spellEnd"/>
            <w:r w:rsidR="00B531A7">
              <w:rPr>
                <w:rFonts w:cs="Times New Roman"/>
                <w:sz w:val="26"/>
                <w:szCs w:val="26"/>
                <w:lang w:val="en-US"/>
              </w:rPr>
              <w:t xml:space="preserve"> 1.</w:t>
            </w:r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25W ở</w:t>
            </w:r>
            <w:r w:rsidR="00B531A7">
              <w:rPr>
                <w:rFonts w:cs="Times New Roman"/>
                <w:sz w:val="26"/>
                <w:szCs w:val="26"/>
                <w:lang w:val="en-US"/>
              </w:rPr>
              <w:t xml:space="preserve"> 4.</w:t>
            </w:r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2K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theo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hướng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thẳng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đứng</w:t>
            </w:r>
            <w:proofErr w:type="spellEnd"/>
            <w:r w:rsidR="00531534" w:rsidRPr="00531534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346C49" w:rsidRPr="00AB7C60" w:rsidRDefault="00346C49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 w:rsidRPr="008914E6">
              <w:rPr>
                <w:rFonts w:cs="Times New Roman"/>
                <w:sz w:val="26"/>
                <w:szCs w:val="26"/>
                <w:lang w:val="en-US"/>
              </w:rPr>
              <w:lastRenderedPageBreak/>
              <w:t xml:space="preserve">-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Tương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thích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hệ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thống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chụp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cộng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hưởng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, Model: Optima MR360,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hãng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>: GE</w:t>
            </w:r>
          </w:p>
        </w:tc>
      </w:tr>
      <w:tr w:rsidR="008B30EB" w:rsidRPr="00E143B4" w:rsidTr="00AC67EE">
        <w:trPr>
          <w:trHeight w:val="640"/>
        </w:trPr>
        <w:tc>
          <w:tcPr>
            <w:tcW w:w="0" w:type="auto"/>
          </w:tcPr>
          <w:p w:rsidR="003A4B22" w:rsidRPr="00547A96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lastRenderedPageBreak/>
              <w:t>0</w:t>
            </w:r>
            <w:r>
              <w:rPr>
                <w:rFonts w:cs="Times New Roman"/>
                <w:sz w:val="25"/>
                <w:szCs w:val="25"/>
              </w:rPr>
              <w:t>4</w:t>
            </w:r>
          </w:p>
        </w:tc>
        <w:tc>
          <w:tcPr>
            <w:tcW w:w="0" w:type="auto"/>
          </w:tcPr>
          <w:p w:rsidR="003A4B22" w:rsidRPr="00547A96" w:rsidRDefault="003A4B22" w:rsidP="007C593F">
            <w:pPr>
              <w:spacing w:after="0"/>
              <w:rPr>
                <w:rFonts w:cs="Times New Roman"/>
                <w:b/>
                <w:sz w:val="25"/>
                <w:szCs w:val="25"/>
              </w:rPr>
            </w:pPr>
            <w:r w:rsidRPr="00547A96">
              <w:rPr>
                <w:rFonts w:cs="Times New Roman"/>
                <w:sz w:val="25"/>
                <w:szCs w:val="25"/>
              </w:rPr>
              <w:t>Bộ lọc khí dùng cho đầu làm lạnh của máy cộng hưởng từ</w:t>
            </w:r>
          </w:p>
        </w:tc>
        <w:tc>
          <w:tcPr>
            <w:tcW w:w="0" w:type="auto"/>
          </w:tcPr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Tên thương mại: Adsorber- Sumitomo F-50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Mã hàng: 5264644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sản xuất: SUMITOMO HEAVY INDUSTRIES LTD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chủ sở hữu: GE</w:t>
            </w:r>
          </w:p>
          <w:p w:rsidR="003A4B22" w:rsidRPr="00534AEE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Xuất xứ: Nhật Bản</w:t>
            </w:r>
          </w:p>
        </w:tc>
        <w:tc>
          <w:tcPr>
            <w:tcW w:w="0" w:type="auto"/>
          </w:tcPr>
          <w:p w:rsidR="003A4B22" w:rsidRPr="003A4B22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01</w:t>
            </w:r>
          </w:p>
        </w:tc>
        <w:tc>
          <w:tcPr>
            <w:tcW w:w="0" w:type="auto"/>
          </w:tcPr>
          <w:p w:rsidR="003A4B22" w:rsidRPr="00A142FB" w:rsidRDefault="00A142FB" w:rsidP="002F5F6E">
            <w:pPr>
              <w:spacing w:after="0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proofErr w:type="spellStart"/>
            <w:r w:rsidRPr="009D1D89">
              <w:rPr>
                <w:rFonts w:cs="Times New Roman"/>
                <w:sz w:val="25"/>
                <w:szCs w:val="25"/>
                <w:lang w:val="en-US"/>
              </w:rPr>
              <w:t>Bộ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44FC9" w:rsidRPr="00744FC9" w:rsidRDefault="00744FC9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Bộ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lọc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khí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(absorber)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kích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thước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thiết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kế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phù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hợp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lắp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vào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bộ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nén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744FC9" w:rsidRPr="00744FC9" w:rsidRDefault="00744FC9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long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đen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đệm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phẳng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, long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đen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đệm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lò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xo/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cong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đai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ốc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cố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định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bộ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lọc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khí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(absorber)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vào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đế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bộ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nén</w:t>
            </w:r>
            <w:proofErr w:type="spellEnd"/>
          </w:p>
          <w:p w:rsidR="00744FC9" w:rsidRPr="00744FC9" w:rsidRDefault="00744FC9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đầu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khớp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nối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long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đen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đệm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dạng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khóa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gắn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cố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định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bộ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lọc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khí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absober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vào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vách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trước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bộ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nén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nối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nguồn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cấp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khí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  <w:p w:rsidR="003A4B22" w:rsidRDefault="00744FC9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đầu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khớp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nối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kín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(self-sealing)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nối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bộ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lọc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khí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đường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ống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dẫn</w:t>
            </w:r>
            <w:proofErr w:type="spellEnd"/>
            <w:r w:rsidRPr="00744FC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4FC9">
              <w:rPr>
                <w:rFonts w:cs="Times New Roman"/>
                <w:sz w:val="26"/>
                <w:szCs w:val="26"/>
                <w:lang w:val="en-US"/>
              </w:rPr>
              <w:t>khí</w:t>
            </w:r>
            <w:proofErr w:type="spellEnd"/>
          </w:p>
          <w:p w:rsidR="00346C49" w:rsidRPr="00AB7C60" w:rsidRDefault="00346C49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Tương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thích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hệ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thống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chụp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cộng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hưởng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 xml:space="preserve">, Model: Optima MR360, </w:t>
            </w:r>
            <w:proofErr w:type="spellStart"/>
            <w:r w:rsidRPr="008914E6">
              <w:rPr>
                <w:rFonts w:cs="Times New Roman"/>
                <w:sz w:val="26"/>
                <w:szCs w:val="26"/>
                <w:lang w:val="en-US"/>
              </w:rPr>
              <w:t>hãng</w:t>
            </w:r>
            <w:proofErr w:type="spellEnd"/>
            <w:r w:rsidRPr="008914E6">
              <w:rPr>
                <w:rFonts w:cs="Times New Roman"/>
                <w:sz w:val="26"/>
                <w:szCs w:val="26"/>
                <w:lang w:val="en-US"/>
              </w:rPr>
              <w:t>: GE</w:t>
            </w:r>
          </w:p>
        </w:tc>
      </w:tr>
      <w:tr w:rsidR="008B30EB" w:rsidRPr="00E143B4" w:rsidTr="00AC67EE">
        <w:trPr>
          <w:trHeight w:val="640"/>
        </w:trPr>
        <w:tc>
          <w:tcPr>
            <w:tcW w:w="0" w:type="auto"/>
          </w:tcPr>
          <w:p w:rsidR="003A4B22" w:rsidRPr="00547A96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</w:t>
            </w:r>
            <w:r>
              <w:rPr>
                <w:rFonts w:cs="Times New Roman"/>
                <w:sz w:val="25"/>
                <w:szCs w:val="25"/>
              </w:rPr>
              <w:t>5</w:t>
            </w:r>
          </w:p>
        </w:tc>
        <w:tc>
          <w:tcPr>
            <w:tcW w:w="0" w:type="auto"/>
          </w:tcPr>
          <w:p w:rsidR="003A4B22" w:rsidRPr="00547A96" w:rsidRDefault="003A4B22" w:rsidP="00294691">
            <w:pPr>
              <w:spacing w:after="0"/>
              <w:rPr>
                <w:rFonts w:cs="Times New Roman"/>
                <w:b/>
                <w:sz w:val="25"/>
                <w:szCs w:val="25"/>
              </w:rPr>
            </w:pPr>
            <w:r w:rsidRPr="00547A96">
              <w:rPr>
                <w:rFonts w:cs="Times New Roman"/>
                <w:sz w:val="25"/>
                <w:szCs w:val="25"/>
              </w:rPr>
              <w:t xml:space="preserve">Kit vòng đệm </w:t>
            </w:r>
            <w:proofErr w:type="spellStart"/>
            <w:r w:rsidR="00294691">
              <w:rPr>
                <w:rFonts w:cs="Times New Roman"/>
                <w:sz w:val="25"/>
                <w:szCs w:val="25"/>
                <w:lang w:val="en-US"/>
              </w:rPr>
              <w:t>dùng</w:t>
            </w:r>
            <w:proofErr w:type="spellEnd"/>
            <w:r w:rsidR="00294691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proofErr w:type="spellStart"/>
            <w:r w:rsidR="00294691">
              <w:rPr>
                <w:rFonts w:cs="Times New Roman"/>
                <w:sz w:val="25"/>
                <w:szCs w:val="25"/>
                <w:lang w:val="en-US"/>
              </w:rPr>
              <w:t>cho</w:t>
            </w:r>
            <w:proofErr w:type="spellEnd"/>
            <w:r w:rsidRPr="00547A96">
              <w:rPr>
                <w:rFonts w:cs="Times New Roman"/>
                <w:sz w:val="25"/>
                <w:szCs w:val="25"/>
              </w:rPr>
              <w:t xml:space="preserve"> đầu làm lạnh của máy cộng hưởng từ</w:t>
            </w:r>
            <w:r w:rsidR="00BA6CB1" w:rsidRPr="00547A96">
              <w:rPr>
                <w:rFonts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</w:tcPr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Tên thương mại: Kit, Cryocooler Replacement Gaskets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Mã hàng: 2171620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sản xuất: Sumitomo Cryogenics America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chủ sở hữu: GE</w:t>
            </w:r>
          </w:p>
          <w:p w:rsidR="003A4B22" w:rsidRPr="00534AEE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Xuất xứ: Mỹ</w:t>
            </w:r>
          </w:p>
        </w:tc>
        <w:tc>
          <w:tcPr>
            <w:tcW w:w="0" w:type="auto"/>
          </w:tcPr>
          <w:p w:rsidR="003A4B22" w:rsidRPr="003A4B22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01</w:t>
            </w:r>
          </w:p>
        </w:tc>
        <w:tc>
          <w:tcPr>
            <w:tcW w:w="0" w:type="auto"/>
          </w:tcPr>
          <w:p w:rsidR="003A4B22" w:rsidRPr="00547A96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 w:rsidRPr="003A4B22">
              <w:rPr>
                <w:rFonts w:cs="Times New Roman"/>
                <w:sz w:val="25"/>
                <w:szCs w:val="25"/>
              </w:rPr>
              <w:t>Cái</w:t>
            </w:r>
          </w:p>
        </w:tc>
        <w:tc>
          <w:tcPr>
            <w:tcW w:w="0" w:type="auto"/>
            <w:shd w:val="clear" w:color="auto" w:fill="auto"/>
          </w:tcPr>
          <w:p w:rsidR="002B5F48" w:rsidRPr="002B5F48" w:rsidRDefault="002B5F48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6E0144">
              <w:rPr>
                <w:rFonts w:cs="Times New Roman"/>
                <w:sz w:val="26"/>
                <w:szCs w:val="26"/>
                <w:lang w:val="en-US"/>
              </w:rPr>
              <w:t>Gioăng</w:t>
            </w:r>
            <w:proofErr w:type="spellEnd"/>
            <w:r w:rsidR="006E014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E0144">
              <w:rPr>
                <w:rFonts w:cs="Times New Roman"/>
                <w:sz w:val="26"/>
                <w:szCs w:val="26"/>
                <w:lang w:val="en-US"/>
              </w:rPr>
              <w:t>tròn</w:t>
            </w:r>
            <w:proofErr w:type="spellEnd"/>
            <w:r w:rsidR="006E0144">
              <w:rPr>
                <w:rFonts w:cs="Times New Roman"/>
                <w:sz w:val="26"/>
                <w:szCs w:val="26"/>
                <w:lang w:val="en-US"/>
              </w:rPr>
              <w:t xml:space="preserve"> (O-Ring): </w:t>
            </w:r>
            <w:proofErr w:type="spellStart"/>
            <w:r w:rsidR="006E0144">
              <w:rPr>
                <w:rFonts w:cs="Times New Roman"/>
                <w:sz w:val="26"/>
                <w:szCs w:val="26"/>
                <w:lang w:val="en-US"/>
              </w:rPr>
              <w:t>Đ</w:t>
            </w:r>
            <w:r w:rsidRPr="002B5F48">
              <w:rPr>
                <w:rFonts w:cs="Times New Roman"/>
                <w:sz w:val="26"/>
                <w:szCs w:val="26"/>
                <w:lang w:val="en-US"/>
              </w:rPr>
              <w:t>ường</w:t>
            </w:r>
            <w:proofErr w:type="spellEnd"/>
            <w:r w:rsidRPr="002B5F4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5F48">
              <w:rPr>
                <w:rFonts w:cs="Times New Roman"/>
                <w:sz w:val="26"/>
                <w:szCs w:val="26"/>
                <w:lang w:val="en-US"/>
              </w:rPr>
              <w:t>kính</w:t>
            </w:r>
            <w:proofErr w:type="spellEnd"/>
            <w:r w:rsidRPr="002B5F4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5F48">
              <w:rPr>
                <w:rFonts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2B5F48">
              <w:rPr>
                <w:rFonts w:cs="Times New Roman"/>
                <w:sz w:val="26"/>
                <w:szCs w:val="26"/>
                <w:lang w:val="en-US"/>
              </w:rPr>
              <w:t xml:space="preserve"> 4.987 inch, </w:t>
            </w:r>
            <w:proofErr w:type="spellStart"/>
            <w:r w:rsidRPr="002B5F48">
              <w:rPr>
                <w:rFonts w:cs="Times New Roman"/>
                <w:sz w:val="26"/>
                <w:szCs w:val="26"/>
                <w:lang w:val="en-US"/>
              </w:rPr>
              <w:t>dày</w:t>
            </w:r>
            <w:proofErr w:type="spellEnd"/>
            <w:r w:rsidRPr="002B5F48">
              <w:rPr>
                <w:rFonts w:cs="Times New Roman"/>
                <w:sz w:val="26"/>
                <w:szCs w:val="26"/>
                <w:lang w:val="en-US"/>
              </w:rPr>
              <w:t>: 0.103 inch</w:t>
            </w:r>
          </w:p>
          <w:p w:rsidR="003A4B22" w:rsidRDefault="002B5F48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2B5F48">
              <w:rPr>
                <w:rFonts w:cs="Times New Roman"/>
                <w:sz w:val="26"/>
                <w:szCs w:val="26"/>
                <w:lang w:val="en-US"/>
              </w:rPr>
              <w:t>Gioăng</w:t>
            </w:r>
            <w:proofErr w:type="spellEnd"/>
            <w:r w:rsidRPr="002B5F4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5F48">
              <w:rPr>
                <w:rFonts w:cs="Times New Roman"/>
                <w:sz w:val="26"/>
                <w:szCs w:val="26"/>
                <w:lang w:val="en-US"/>
              </w:rPr>
              <w:t>bằ</w:t>
            </w:r>
            <w:r w:rsidR="006E0144">
              <w:rPr>
                <w:rFonts w:cs="Times New Roman"/>
                <w:sz w:val="26"/>
                <w:szCs w:val="26"/>
                <w:lang w:val="en-US"/>
              </w:rPr>
              <w:t>ng</w:t>
            </w:r>
            <w:proofErr w:type="spellEnd"/>
            <w:r w:rsidR="006E0144">
              <w:rPr>
                <w:rFonts w:cs="Times New Roman"/>
                <w:sz w:val="26"/>
                <w:szCs w:val="26"/>
                <w:lang w:val="en-US"/>
              </w:rPr>
              <w:t xml:space="preserve"> Indium: </w:t>
            </w:r>
            <w:proofErr w:type="spellStart"/>
            <w:r w:rsidR="006E0144">
              <w:rPr>
                <w:rFonts w:cs="Times New Roman"/>
                <w:sz w:val="26"/>
                <w:szCs w:val="26"/>
                <w:lang w:val="en-US"/>
              </w:rPr>
              <w:t>Đ</w:t>
            </w:r>
            <w:r w:rsidRPr="002B5F48">
              <w:rPr>
                <w:rFonts w:cs="Times New Roman"/>
                <w:sz w:val="26"/>
                <w:szCs w:val="26"/>
                <w:lang w:val="en-US"/>
              </w:rPr>
              <w:t>ường</w:t>
            </w:r>
            <w:proofErr w:type="spellEnd"/>
            <w:r w:rsidRPr="002B5F4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5F48">
              <w:rPr>
                <w:rFonts w:cs="Times New Roman"/>
                <w:sz w:val="26"/>
                <w:szCs w:val="26"/>
                <w:lang w:val="en-US"/>
              </w:rPr>
              <w:t>kính</w:t>
            </w:r>
            <w:proofErr w:type="spellEnd"/>
            <w:r w:rsidRPr="002B5F4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5F48">
              <w:rPr>
                <w:rFonts w:cs="Times New Roman"/>
                <w:sz w:val="26"/>
                <w:szCs w:val="26"/>
                <w:lang w:val="en-US"/>
              </w:rPr>
              <w:t>ngoài</w:t>
            </w:r>
            <w:proofErr w:type="spellEnd"/>
            <w:r w:rsidRPr="002B5F48">
              <w:rPr>
                <w:rFonts w:cs="Times New Roman"/>
                <w:sz w:val="26"/>
                <w:szCs w:val="26"/>
                <w:lang w:val="en-US"/>
              </w:rPr>
              <w:t xml:space="preserve"> 3.37 inch</w:t>
            </w:r>
          </w:p>
          <w:p w:rsidR="00346C49" w:rsidRPr="00AB7C60" w:rsidRDefault="00346C49" w:rsidP="002F5F6E">
            <w:pPr>
              <w:spacing w:after="0"/>
              <w:rPr>
                <w:rFonts w:cs="Times New Roman"/>
                <w:sz w:val="26"/>
                <w:szCs w:val="26"/>
                <w:lang w:val="en-US"/>
              </w:rPr>
            </w:pPr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Tương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thích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hệ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thống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chụp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cộng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hưởng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 xml:space="preserve">, Model: Optima MR360, </w:t>
            </w:r>
            <w:proofErr w:type="spellStart"/>
            <w:r w:rsidRPr="00346C49">
              <w:rPr>
                <w:rFonts w:cs="Times New Roman"/>
                <w:sz w:val="26"/>
                <w:szCs w:val="26"/>
                <w:lang w:val="en-US"/>
              </w:rPr>
              <w:t>hãng</w:t>
            </w:r>
            <w:proofErr w:type="spellEnd"/>
            <w:r w:rsidRPr="00346C49">
              <w:rPr>
                <w:rFonts w:cs="Times New Roman"/>
                <w:sz w:val="26"/>
                <w:szCs w:val="26"/>
                <w:lang w:val="en-US"/>
              </w:rPr>
              <w:t>: GE</w:t>
            </w:r>
          </w:p>
        </w:tc>
      </w:tr>
      <w:tr w:rsidR="008B30EB" w:rsidRPr="00E143B4" w:rsidTr="00AC67EE">
        <w:trPr>
          <w:trHeight w:val="640"/>
        </w:trPr>
        <w:tc>
          <w:tcPr>
            <w:tcW w:w="0" w:type="auto"/>
          </w:tcPr>
          <w:p w:rsidR="003A4B22" w:rsidRPr="00547A96" w:rsidRDefault="00EC1B7F" w:rsidP="002F5F6E">
            <w:pPr>
              <w:spacing w:after="0"/>
              <w:jc w:val="center"/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5"/>
                <w:szCs w:val="25"/>
                <w:shd w:val="clear" w:color="auto" w:fill="FFFFFF"/>
                <w:lang w:val="en-US"/>
              </w:rPr>
              <w:t>0</w:t>
            </w:r>
            <w:r w:rsidR="003A4B22"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>6</w:t>
            </w:r>
          </w:p>
        </w:tc>
        <w:tc>
          <w:tcPr>
            <w:tcW w:w="0" w:type="auto"/>
          </w:tcPr>
          <w:p w:rsidR="00190762" w:rsidRPr="00547A96" w:rsidRDefault="003A4B22" w:rsidP="002F5F6E">
            <w:pPr>
              <w:spacing w:after="0"/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Cáp kết nối tín hiệu có đầu nối để truyền nhận dữ liệu thông</w:t>
            </w:r>
            <w:r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số máy nén khí về màn hình giám sát của máy chụp cộng</w:t>
            </w:r>
            <w:r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hưởng từ</w:t>
            </w:r>
          </w:p>
          <w:p w:rsidR="003A4B22" w:rsidRPr="00547A96" w:rsidRDefault="003A4B22" w:rsidP="002F5F6E">
            <w:pPr>
              <w:spacing w:after="0"/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0" w:type="auto"/>
          </w:tcPr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Tên thương mại: Kit, Cryocooler Replacement Gaskets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Mã hàng: 46-328000G981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sản xuất: GENERAL CABLE CORP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chủ sở hữu: GE</w:t>
            </w:r>
          </w:p>
          <w:p w:rsidR="003A4B22" w:rsidRPr="00534AEE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Xuất xứ: Mexico</w:t>
            </w:r>
          </w:p>
        </w:tc>
        <w:tc>
          <w:tcPr>
            <w:tcW w:w="0" w:type="auto"/>
          </w:tcPr>
          <w:p w:rsidR="003A4B22" w:rsidRPr="003A4B22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01</w:t>
            </w:r>
          </w:p>
        </w:tc>
        <w:tc>
          <w:tcPr>
            <w:tcW w:w="0" w:type="auto"/>
          </w:tcPr>
          <w:p w:rsidR="003A4B22" w:rsidRPr="00547A96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 w:rsidRPr="003A4B22">
              <w:rPr>
                <w:rFonts w:cs="Times New Roman"/>
                <w:sz w:val="25"/>
                <w:szCs w:val="25"/>
              </w:rPr>
              <w:t>Cái</w:t>
            </w:r>
          </w:p>
        </w:tc>
        <w:tc>
          <w:tcPr>
            <w:tcW w:w="0" w:type="auto"/>
            <w:shd w:val="clear" w:color="auto" w:fill="auto"/>
          </w:tcPr>
          <w:p w:rsidR="00190762" w:rsidRPr="00547A96" w:rsidRDefault="00190762" w:rsidP="002F5F6E">
            <w:pPr>
              <w:spacing w:after="0"/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cs="Times New Roman"/>
                <w:sz w:val="25"/>
                <w:szCs w:val="25"/>
                <w:shd w:val="clear" w:color="auto" w:fill="FFFFFF"/>
                <w:lang w:val="en-US"/>
              </w:rPr>
              <w:t xml:space="preserve">- </w:t>
            </w: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Cáp kết nối tín hiệu có đầu nối để truyền nhận dữ liệu thông</w:t>
            </w:r>
            <w:r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số máy nén khí về màn hình giám sát của máy chụp cộng</w:t>
            </w:r>
            <w:r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hưởng từ</w:t>
            </w:r>
          </w:p>
          <w:p w:rsidR="003A4B22" w:rsidRDefault="0035669E" w:rsidP="002F5F6E">
            <w:pPr>
              <w:spacing w:after="0"/>
              <w:rPr>
                <w:sz w:val="26"/>
                <w:szCs w:val="26"/>
              </w:rPr>
            </w:pPr>
            <w:r w:rsidRPr="00190762">
              <w:rPr>
                <w:rFonts w:cs="Times New Roman"/>
                <w:sz w:val="26"/>
                <w:szCs w:val="26"/>
                <w:lang w:val="en-US"/>
              </w:rPr>
              <w:t>-</w:t>
            </w:r>
            <w:r w:rsidRPr="00190762">
              <w:rPr>
                <w:sz w:val="26"/>
                <w:szCs w:val="26"/>
              </w:rPr>
              <w:t xml:space="preserve"> Bao gồ</w:t>
            </w:r>
            <w:r w:rsidR="00245F65">
              <w:rPr>
                <w:sz w:val="26"/>
                <w:szCs w:val="26"/>
              </w:rPr>
              <w:t xml:space="preserve">m: </w:t>
            </w:r>
            <w:r w:rsidR="00245F65">
              <w:rPr>
                <w:sz w:val="26"/>
                <w:szCs w:val="26"/>
                <w:lang w:val="en-US"/>
              </w:rPr>
              <w:t>D</w:t>
            </w:r>
            <w:r w:rsidRPr="00190762">
              <w:rPr>
                <w:sz w:val="26"/>
                <w:szCs w:val="26"/>
              </w:rPr>
              <w:t>ây tiếp mát, lá cáp và vỏ bọc</w:t>
            </w:r>
          </w:p>
          <w:p w:rsidR="00005413" w:rsidRDefault="00005413" w:rsidP="0000541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Khi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g</w:t>
            </w:r>
            <w:r w:rsidRPr="00005413">
              <w:rPr>
                <w:sz w:val="26"/>
                <w:szCs w:val="26"/>
              </w:rPr>
              <w:t>ấp ngược dây tiếp mát và lá cáp để định vị dưới lớp vỏ bọc sau bằ</w:t>
            </w:r>
            <w:r>
              <w:rPr>
                <w:sz w:val="26"/>
                <w:szCs w:val="26"/>
              </w:rPr>
              <w:t>ng băng keo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005413">
              <w:rPr>
                <w:sz w:val="26"/>
                <w:szCs w:val="26"/>
              </w:rPr>
              <w:t xml:space="preserve">19 mm, để tạo thành tấm chắn </w:t>
            </w:r>
            <w:r w:rsidRPr="00005413">
              <w:rPr>
                <w:sz w:val="26"/>
                <w:szCs w:val="26"/>
              </w:rPr>
              <w:lastRenderedPageBreak/>
              <w:t>360 độ với dây tiếp mát, lá cáp và vỏ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bọc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. </w:t>
            </w:r>
            <w:r w:rsidRPr="00005413">
              <w:rPr>
                <w:sz w:val="26"/>
                <w:szCs w:val="26"/>
              </w:rPr>
              <w:t>Quấn thành đường kính tố</w:t>
            </w:r>
            <w:r w:rsidR="00B531A7">
              <w:rPr>
                <w:sz w:val="26"/>
                <w:szCs w:val="26"/>
              </w:rPr>
              <w:t>i đa 6.</w:t>
            </w:r>
            <w:r w:rsidRPr="00005413">
              <w:rPr>
                <w:sz w:val="26"/>
                <w:szCs w:val="26"/>
              </w:rPr>
              <w:t>1 mm</w:t>
            </w:r>
          </w:p>
          <w:p w:rsidR="002F5F6E" w:rsidRPr="00190762" w:rsidRDefault="002F5F6E" w:rsidP="00B12A22">
            <w:pPr>
              <w:spacing w:after="0"/>
              <w:rPr>
                <w:sz w:val="26"/>
                <w:szCs w:val="26"/>
              </w:rPr>
            </w:pPr>
            <w:r w:rsidRPr="002F5F6E">
              <w:rPr>
                <w:sz w:val="26"/>
                <w:szCs w:val="26"/>
              </w:rPr>
              <w:t xml:space="preserve">- </w:t>
            </w:r>
            <w:r w:rsidR="00B12A22" w:rsidRPr="00B12A22">
              <w:rPr>
                <w:sz w:val="26"/>
                <w:szCs w:val="26"/>
              </w:rPr>
              <w:t>Độ dài của dây cáp</w:t>
            </w:r>
            <w:r w:rsidR="00B12A22" w:rsidRPr="00547A96">
              <w:rPr>
                <w:rFonts w:cs="Times New Roman"/>
                <w:sz w:val="25"/>
                <w:szCs w:val="25"/>
                <w:shd w:val="clear" w:color="auto" w:fill="FFFFFF"/>
              </w:rPr>
              <w:t xml:space="preserve"> kết nối tín hiệu</w:t>
            </w:r>
            <w:r w:rsidR="00B12A22" w:rsidRPr="00B12A22">
              <w:rPr>
                <w:sz w:val="26"/>
                <w:szCs w:val="26"/>
              </w:rPr>
              <w:t xml:space="preserve"> phải đảm bảo phù hợp và tương thích khi lắp đặt với hệ thống máy chụp cộng hưởng từ, Model: Optima MR360, hãng: GE.</w:t>
            </w:r>
          </w:p>
        </w:tc>
      </w:tr>
      <w:tr w:rsidR="008B30EB" w:rsidRPr="00E143B4" w:rsidTr="00AC67EE">
        <w:trPr>
          <w:trHeight w:val="640"/>
        </w:trPr>
        <w:tc>
          <w:tcPr>
            <w:tcW w:w="0" w:type="auto"/>
          </w:tcPr>
          <w:p w:rsidR="003A4B22" w:rsidRPr="00547A96" w:rsidRDefault="00EC1B7F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lastRenderedPageBreak/>
              <w:t>0</w:t>
            </w:r>
            <w:r w:rsidR="003A4B22">
              <w:rPr>
                <w:rFonts w:cs="Times New Roman"/>
                <w:sz w:val="25"/>
                <w:szCs w:val="25"/>
              </w:rPr>
              <w:t>7</w:t>
            </w:r>
          </w:p>
        </w:tc>
        <w:tc>
          <w:tcPr>
            <w:tcW w:w="0" w:type="auto"/>
          </w:tcPr>
          <w:p w:rsidR="00190762" w:rsidRPr="00547A96" w:rsidRDefault="003A4B22" w:rsidP="002F5F6E">
            <w:pPr>
              <w:spacing w:after="0"/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Cáp kết nối tín hiệu có đầu nối để truyền nhận tín hiệu từ</w:t>
            </w:r>
            <w:r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máy nén về màn hình giám sát hoạt động của máy chụp</w:t>
            </w:r>
            <w:r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cộng hưởng từ</w:t>
            </w:r>
          </w:p>
          <w:p w:rsidR="003A4B22" w:rsidRPr="00547A96" w:rsidRDefault="003A4B22" w:rsidP="002F5F6E">
            <w:pPr>
              <w:spacing w:after="0"/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0" w:type="auto"/>
          </w:tcPr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Tên thương mại: Run 827 FJ3 TO FJ4 and MS5A5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Mã hàng: 46-328578P1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sản xuất: GENERAL CABLE CORP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chủ sở hữu: GE</w:t>
            </w:r>
          </w:p>
          <w:p w:rsidR="003A4B22" w:rsidRPr="00534AEE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Xuất xứ: Trung Quốc</w:t>
            </w:r>
          </w:p>
        </w:tc>
        <w:tc>
          <w:tcPr>
            <w:tcW w:w="0" w:type="auto"/>
          </w:tcPr>
          <w:p w:rsidR="003A4B22" w:rsidRPr="003A4B22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01</w:t>
            </w:r>
          </w:p>
        </w:tc>
        <w:tc>
          <w:tcPr>
            <w:tcW w:w="0" w:type="auto"/>
          </w:tcPr>
          <w:p w:rsidR="003A4B22" w:rsidRPr="00547A96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 w:rsidRPr="003A4B22">
              <w:rPr>
                <w:rFonts w:cs="Times New Roman"/>
                <w:sz w:val="25"/>
                <w:szCs w:val="25"/>
              </w:rPr>
              <w:t>Cái</w:t>
            </w:r>
          </w:p>
        </w:tc>
        <w:tc>
          <w:tcPr>
            <w:tcW w:w="0" w:type="auto"/>
            <w:shd w:val="clear" w:color="auto" w:fill="auto"/>
          </w:tcPr>
          <w:p w:rsidR="003A4B22" w:rsidRDefault="008B30EB" w:rsidP="002F5F6E">
            <w:pPr>
              <w:spacing w:after="0"/>
              <w:rPr>
                <w:sz w:val="26"/>
                <w:szCs w:val="26"/>
              </w:rPr>
            </w:pPr>
            <w:r w:rsidRPr="008B30EB">
              <w:rPr>
                <w:rFonts w:cs="Times New Roman"/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B30EB">
              <w:rPr>
                <w:sz w:val="26"/>
                <w:szCs w:val="26"/>
              </w:rPr>
              <w:t>Cáp kết nối tín hiệu có đầu nối để truyền nhận tín hiệu từ máy nén về màn hình giám sát hoạt động của máy chụp cộng hưởng từ</w:t>
            </w:r>
          </w:p>
          <w:p w:rsidR="002F5F6E" w:rsidRDefault="002F5F6E" w:rsidP="002F5F6E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2F5F6E">
              <w:rPr>
                <w:sz w:val="26"/>
                <w:szCs w:val="26"/>
                <w:lang w:val="en-US"/>
              </w:rPr>
              <w:t xml:space="preserve">- </w:t>
            </w:r>
            <w:r w:rsidRPr="002F5F6E">
              <w:rPr>
                <w:rFonts w:cs="Times New Roman"/>
                <w:sz w:val="26"/>
                <w:szCs w:val="26"/>
              </w:rPr>
              <w:t xml:space="preserve">Dài </w:t>
            </w:r>
            <w:proofErr w:type="spellStart"/>
            <w:r w:rsidR="00381E60">
              <w:rPr>
                <w:rFonts w:cs="Times New Roman"/>
                <w:sz w:val="26"/>
                <w:szCs w:val="26"/>
                <w:lang w:val="en-US"/>
              </w:rPr>
              <w:t>khoảng</w:t>
            </w:r>
            <w:proofErr w:type="spellEnd"/>
            <w:r w:rsidR="00381E60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 w:rsidR="00381E60">
              <w:rPr>
                <w:rFonts w:cs="Times New Roman"/>
                <w:sz w:val="26"/>
                <w:szCs w:val="26"/>
              </w:rPr>
              <w:t>1 mét</w:t>
            </w:r>
          </w:p>
          <w:p w:rsidR="00EB3463" w:rsidRPr="002F5F6E" w:rsidRDefault="00EB3463" w:rsidP="002F5F6E">
            <w:pPr>
              <w:spacing w:after="0"/>
              <w:rPr>
                <w:sz w:val="26"/>
                <w:szCs w:val="26"/>
                <w:lang w:val="en-US"/>
              </w:rPr>
            </w:pPr>
            <w:r w:rsidRPr="00EB346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Tương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hệ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thống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máy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chụp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cộng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hưởng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, Model: Optima MR360,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hãng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>: GE</w:t>
            </w:r>
          </w:p>
        </w:tc>
      </w:tr>
      <w:tr w:rsidR="008B30EB" w:rsidRPr="00E143B4" w:rsidTr="00AC67EE">
        <w:trPr>
          <w:trHeight w:val="640"/>
        </w:trPr>
        <w:tc>
          <w:tcPr>
            <w:tcW w:w="0" w:type="auto"/>
          </w:tcPr>
          <w:p w:rsidR="003A4B22" w:rsidRPr="00547A96" w:rsidRDefault="00EC1B7F" w:rsidP="002F5F6E">
            <w:pPr>
              <w:spacing w:after="0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</w:t>
            </w:r>
            <w:r w:rsidR="003A4B22">
              <w:rPr>
                <w:rFonts w:cs="Times New Roman"/>
                <w:sz w:val="25"/>
                <w:szCs w:val="25"/>
              </w:rPr>
              <w:t>8</w:t>
            </w:r>
          </w:p>
        </w:tc>
        <w:tc>
          <w:tcPr>
            <w:tcW w:w="0" w:type="auto"/>
          </w:tcPr>
          <w:p w:rsidR="003A4B22" w:rsidRPr="00547A96" w:rsidRDefault="003A4B22" w:rsidP="002F5F6E">
            <w:pPr>
              <w:spacing w:after="0"/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547A96">
              <w:rPr>
                <w:rFonts w:cs="Times New Roman"/>
                <w:sz w:val="25"/>
                <w:szCs w:val="25"/>
                <w:shd w:val="clear" w:color="auto" w:fill="FFFFFF"/>
              </w:rPr>
              <w:t>Dây cáp tín hiệu điều khiển có đầu nối dùng cho</w:t>
            </w:r>
            <w:r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3D0167" w:rsidRPr="003D0167">
              <w:rPr>
                <w:rFonts w:cs="Times New Roman"/>
                <w:sz w:val="25"/>
                <w:szCs w:val="25"/>
                <w:shd w:val="clear" w:color="auto" w:fill="FFFFFF"/>
              </w:rPr>
              <w:t>máy chụp cộng hưởng từ</w:t>
            </w:r>
          </w:p>
        </w:tc>
        <w:tc>
          <w:tcPr>
            <w:tcW w:w="0" w:type="auto"/>
          </w:tcPr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Tên thương mại: 15 CONDUCTOR, FEMALE-MALE, 60 FT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Mã hàng: 46-271603G29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sản xuất: SEMAHTRONIX LLC</w:t>
            </w:r>
          </w:p>
          <w:p w:rsidR="003A4B22" w:rsidRPr="00450459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Hãng chủ sở hữu: GE</w:t>
            </w:r>
          </w:p>
          <w:p w:rsidR="003A4B22" w:rsidRPr="00534AEE" w:rsidRDefault="003A4B22" w:rsidP="002F5F6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450459">
              <w:rPr>
                <w:color w:val="000000"/>
                <w:sz w:val="26"/>
                <w:szCs w:val="26"/>
              </w:rPr>
              <w:t>- Xuất xứ: Mỹ</w:t>
            </w:r>
          </w:p>
        </w:tc>
        <w:tc>
          <w:tcPr>
            <w:tcW w:w="0" w:type="auto"/>
          </w:tcPr>
          <w:p w:rsidR="003A4B22" w:rsidRPr="003A4B22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01</w:t>
            </w:r>
          </w:p>
        </w:tc>
        <w:tc>
          <w:tcPr>
            <w:tcW w:w="0" w:type="auto"/>
          </w:tcPr>
          <w:p w:rsidR="003A4B22" w:rsidRPr="00547A96" w:rsidRDefault="003A4B22" w:rsidP="002F5F6E">
            <w:pPr>
              <w:spacing w:after="0"/>
              <w:jc w:val="center"/>
              <w:rPr>
                <w:rFonts w:cs="Times New Roman"/>
                <w:sz w:val="25"/>
                <w:szCs w:val="25"/>
              </w:rPr>
            </w:pPr>
            <w:r w:rsidRPr="003A4B22">
              <w:rPr>
                <w:rFonts w:cs="Times New Roman"/>
                <w:sz w:val="25"/>
                <w:szCs w:val="25"/>
              </w:rPr>
              <w:t>Cái</w:t>
            </w:r>
          </w:p>
        </w:tc>
        <w:tc>
          <w:tcPr>
            <w:tcW w:w="0" w:type="auto"/>
            <w:shd w:val="clear" w:color="auto" w:fill="auto"/>
          </w:tcPr>
          <w:p w:rsidR="003A4B22" w:rsidRDefault="003D0167" w:rsidP="002F5F6E">
            <w:pPr>
              <w:spacing w:after="0"/>
              <w:rPr>
                <w:sz w:val="26"/>
                <w:szCs w:val="26"/>
              </w:rPr>
            </w:pPr>
            <w:r w:rsidRPr="003D0167">
              <w:rPr>
                <w:rFonts w:cs="Times New Roman"/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3D0167">
              <w:rPr>
                <w:sz w:val="26"/>
                <w:szCs w:val="26"/>
              </w:rPr>
              <w:t xml:space="preserve">Dây cáp tín hiệu điều khiển có đầu nối dùng cho máy </w:t>
            </w:r>
            <w:r w:rsidR="001037F7" w:rsidRPr="001037F7">
              <w:rPr>
                <w:sz w:val="26"/>
                <w:szCs w:val="26"/>
              </w:rPr>
              <w:t>cho máy chụp cộng hưởng từ</w:t>
            </w:r>
          </w:p>
          <w:p w:rsidR="00C51205" w:rsidRDefault="00C51205" w:rsidP="002F5F6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C51205">
              <w:rPr>
                <w:sz w:val="26"/>
                <w:szCs w:val="26"/>
              </w:rPr>
              <w:t>Có đầu nối đực - cái</w:t>
            </w:r>
          </w:p>
          <w:p w:rsidR="002F5F6E" w:rsidRDefault="002F5F6E" w:rsidP="002F5F6E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Dài</w:t>
            </w:r>
            <w:proofErr w:type="spellEnd"/>
            <w:r w:rsidRPr="002F5F6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81E60">
              <w:rPr>
                <w:sz w:val="26"/>
                <w:szCs w:val="26"/>
                <w:lang w:val="en-US"/>
              </w:rPr>
              <w:t>khoảng</w:t>
            </w:r>
            <w:proofErr w:type="spellEnd"/>
            <w:r w:rsidR="00381E60">
              <w:rPr>
                <w:sz w:val="26"/>
                <w:szCs w:val="26"/>
                <w:lang w:val="en-US"/>
              </w:rPr>
              <w:t xml:space="preserve"> 20 </w:t>
            </w:r>
            <w:proofErr w:type="spellStart"/>
            <w:r w:rsidR="00381E60">
              <w:rPr>
                <w:sz w:val="26"/>
                <w:szCs w:val="26"/>
                <w:lang w:val="en-US"/>
              </w:rPr>
              <w:t>mét</w:t>
            </w:r>
            <w:proofErr w:type="spellEnd"/>
          </w:p>
          <w:p w:rsidR="00EB3463" w:rsidRPr="002F5F6E" w:rsidRDefault="00EB3463" w:rsidP="002F5F6E">
            <w:pPr>
              <w:spacing w:after="0"/>
              <w:rPr>
                <w:sz w:val="26"/>
                <w:szCs w:val="26"/>
                <w:lang w:val="en-US"/>
              </w:rPr>
            </w:pPr>
            <w:r w:rsidRPr="00EB346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Tương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hệ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thống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máy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chụp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cộng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hưởng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 xml:space="preserve">, Model: Optima MR360, </w:t>
            </w:r>
            <w:proofErr w:type="spellStart"/>
            <w:r w:rsidRPr="00EB3463">
              <w:rPr>
                <w:sz w:val="26"/>
                <w:szCs w:val="26"/>
                <w:lang w:val="en-US"/>
              </w:rPr>
              <w:t>hãng</w:t>
            </w:r>
            <w:proofErr w:type="spellEnd"/>
            <w:r w:rsidRPr="00EB3463">
              <w:rPr>
                <w:sz w:val="26"/>
                <w:szCs w:val="26"/>
                <w:lang w:val="en-US"/>
              </w:rPr>
              <w:t>: GE</w:t>
            </w:r>
          </w:p>
        </w:tc>
      </w:tr>
    </w:tbl>
    <w:p w:rsidR="004B56BB" w:rsidRDefault="004B56BB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sz w:val="26"/>
          <w:szCs w:val="20"/>
          <w:lang w:val="en-US"/>
        </w:rPr>
      </w:pPr>
    </w:p>
    <w:p w:rsidR="00405C0A" w:rsidRDefault="00405C0A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sz w:val="26"/>
          <w:szCs w:val="20"/>
          <w:lang w:val="en-US"/>
        </w:rPr>
      </w:pPr>
    </w:p>
    <w:p w:rsidR="00405C0A" w:rsidRDefault="00405C0A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sz w:val="26"/>
          <w:szCs w:val="20"/>
          <w:lang w:val="en-US"/>
        </w:rPr>
      </w:pPr>
    </w:p>
    <w:p w:rsidR="00405C0A" w:rsidRDefault="00405C0A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sz w:val="26"/>
          <w:szCs w:val="20"/>
          <w:lang w:val="en-US"/>
        </w:rPr>
      </w:pPr>
    </w:p>
    <w:p w:rsidR="00405C0A" w:rsidRDefault="00405C0A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sz w:val="26"/>
          <w:szCs w:val="20"/>
          <w:lang w:val="en-US"/>
        </w:rPr>
      </w:pPr>
    </w:p>
    <w:p w:rsidR="0099485D" w:rsidRPr="0099485D" w:rsidRDefault="0099485D" w:rsidP="002C3DD0">
      <w:pPr>
        <w:tabs>
          <w:tab w:val="left" w:pos="851"/>
          <w:tab w:val="center" w:pos="7288"/>
        </w:tabs>
        <w:spacing w:line="240" w:lineRule="auto"/>
        <w:ind w:right="560"/>
        <w:rPr>
          <w:b/>
          <w:sz w:val="26"/>
          <w:szCs w:val="26"/>
          <w:lang w:val="en-US"/>
        </w:rPr>
      </w:pPr>
    </w:p>
    <w:p w:rsidR="002C3DD0" w:rsidRPr="0099485D" w:rsidRDefault="002C3DD0" w:rsidP="002C3DD0">
      <w:pPr>
        <w:tabs>
          <w:tab w:val="left" w:pos="851"/>
          <w:tab w:val="center" w:pos="7288"/>
        </w:tabs>
        <w:spacing w:line="240" w:lineRule="auto"/>
        <w:ind w:right="560"/>
        <w:rPr>
          <w:i/>
          <w:sz w:val="26"/>
          <w:szCs w:val="26"/>
        </w:rPr>
      </w:pPr>
      <w:proofErr w:type="spellStart"/>
      <w:r w:rsidRPr="0099485D">
        <w:rPr>
          <w:b/>
          <w:sz w:val="26"/>
          <w:szCs w:val="26"/>
          <w:lang w:val="en-US"/>
        </w:rPr>
        <w:lastRenderedPageBreak/>
        <w:t>Phụ</w:t>
      </w:r>
      <w:proofErr w:type="spellEnd"/>
      <w:r w:rsidRPr="0099485D">
        <w:rPr>
          <w:b/>
          <w:sz w:val="26"/>
          <w:szCs w:val="26"/>
          <w:lang w:val="en-US"/>
        </w:rPr>
        <w:t xml:space="preserve"> </w:t>
      </w:r>
      <w:proofErr w:type="spellStart"/>
      <w:r w:rsidRPr="0099485D">
        <w:rPr>
          <w:b/>
          <w:sz w:val="26"/>
          <w:szCs w:val="26"/>
          <w:lang w:val="en-US"/>
        </w:rPr>
        <w:t>lục</w:t>
      </w:r>
      <w:proofErr w:type="spellEnd"/>
      <w:r w:rsidRPr="0099485D">
        <w:rPr>
          <w:b/>
          <w:sz w:val="26"/>
          <w:szCs w:val="26"/>
          <w:lang w:val="en-US"/>
        </w:rPr>
        <w:t xml:space="preserve"> 2:</w:t>
      </w:r>
      <w:r w:rsidRPr="0099485D">
        <w:rPr>
          <w:i/>
          <w:sz w:val="26"/>
          <w:szCs w:val="26"/>
        </w:rPr>
        <w:tab/>
        <w:t>MẪU BÁO GIÁ</w:t>
      </w:r>
    </w:p>
    <w:p w:rsidR="002C3DD0" w:rsidRPr="0099485D" w:rsidRDefault="002C3DD0" w:rsidP="002C3DD0">
      <w:pPr>
        <w:spacing w:line="240" w:lineRule="auto"/>
        <w:ind w:right="560"/>
        <w:jc w:val="center"/>
        <w:rPr>
          <w:i/>
          <w:sz w:val="26"/>
          <w:szCs w:val="26"/>
        </w:rPr>
      </w:pPr>
      <w:r w:rsidRPr="0099485D">
        <w:rPr>
          <w:i/>
          <w:sz w:val="26"/>
          <w:szCs w:val="26"/>
        </w:rPr>
        <w:t xml:space="preserve">(Kèm theo Thư mời báo giá ngày </w:t>
      </w:r>
      <w:r w:rsidR="00BD0340" w:rsidRPr="0099485D">
        <w:rPr>
          <w:i/>
          <w:sz w:val="26"/>
          <w:szCs w:val="26"/>
          <w:lang w:val="en-US"/>
        </w:rPr>
        <w:t>30/5</w:t>
      </w:r>
      <w:r w:rsidRPr="0099485D">
        <w:rPr>
          <w:i/>
          <w:sz w:val="26"/>
          <w:szCs w:val="26"/>
        </w:rPr>
        <w:t>/202</w:t>
      </w:r>
      <w:r w:rsidR="00630732" w:rsidRPr="0099485D">
        <w:rPr>
          <w:i/>
          <w:sz w:val="26"/>
          <w:szCs w:val="26"/>
          <w:lang w:val="en-US"/>
        </w:rPr>
        <w:t>3</w:t>
      </w:r>
      <w:r w:rsidRPr="0099485D">
        <w:rPr>
          <w:i/>
          <w:sz w:val="26"/>
          <w:szCs w:val="26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2C3DD0" w:rsidRPr="0099485D" w:rsidTr="007F4EE7">
        <w:trPr>
          <w:trHeight w:val="308"/>
        </w:trPr>
        <w:tc>
          <w:tcPr>
            <w:tcW w:w="6658" w:type="dxa"/>
          </w:tcPr>
          <w:p w:rsidR="002724C7" w:rsidRPr="0099485D" w:rsidRDefault="002724C7" w:rsidP="002724C7">
            <w:pPr>
              <w:spacing w:after="0" w:line="240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9485D">
              <w:rPr>
                <w:rFonts w:eastAsia="Calibri"/>
                <w:b/>
                <w:sz w:val="26"/>
                <w:szCs w:val="26"/>
              </w:rPr>
              <w:t>CÔNG TY………</w:t>
            </w:r>
            <w:r w:rsidRPr="0099485D">
              <w:rPr>
                <w:rFonts w:eastAsia="Calibri"/>
                <w:b/>
                <w:sz w:val="26"/>
                <w:szCs w:val="26"/>
                <w:lang w:val="en-US"/>
              </w:rPr>
              <w:t>…….</w:t>
            </w:r>
          </w:p>
          <w:p w:rsidR="002724C7" w:rsidRPr="0099485D" w:rsidRDefault="002724C7" w:rsidP="002724C7">
            <w:pPr>
              <w:spacing w:after="0" w:line="240" w:lineRule="auto"/>
              <w:rPr>
                <w:rFonts w:eastAsia="Calibri"/>
                <w:sz w:val="26"/>
                <w:szCs w:val="26"/>
                <w:lang w:val="en-US"/>
              </w:rPr>
            </w:pPr>
            <w:r w:rsidRPr="0099485D">
              <w:rPr>
                <w:rFonts w:eastAsia="Calibri"/>
                <w:sz w:val="26"/>
                <w:szCs w:val="26"/>
              </w:rPr>
              <w:t>Đc:……………</w:t>
            </w:r>
            <w:r w:rsidRPr="0099485D">
              <w:rPr>
                <w:rFonts w:eastAsia="Calibri"/>
                <w:sz w:val="26"/>
                <w:szCs w:val="26"/>
                <w:lang w:val="en-US"/>
              </w:rPr>
              <w:t>……….</w:t>
            </w:r>
          </w:p>
          <w:p w:rsidR="002724C7" w:rsidRPr="0099485D" w:rsidRDefault="002724C7" w:rsidP="002724C7">
            <w:pPr>
              <w:spacing w:after="0" w:line="240" w:lineRule="auto"/>
              <w:rPr>
                <w:rFonts w:eastAsia="Calibri"/>
                <w:sz w:val="26"/>
                <w:szCs w:val="26"/>
                <w:lang w:val="en-US"/>
              </w:rPr>
            </w:pPr>
            <w:r w:rsidRPr="0099485D">
              <w:rPr>
                <w:rFonts w:eastAsia="Calibri"/>
                <w:sz w:val="26"/>
                <w:szCs w:val="26"/>
                <w:lang w:val="en-US"/>
              </w:rPr>
              <w:t>Email</w:t>
            </w:r>
            <w:proofErr w:type="gramStart"/>
            <w:r w:rsidRPr="0099485D">
              <w:rPr>
                <w:rFonts w:eastAsia="Calibri"/>
                <w:sz w:val="26"/>
                <w:szCs w:val="26"/>
                <w:lang w:val="en-US"/>
              </w:rPr>
              <w:t>:…………………</w:t>
            </w:r>
            <w:proofErr w:type="gramEnd"/>
          </w:p>
          <w:p w:rsidR="002C3DD0" w:rsidRPr="0099485D" w:rsidRDefault="002724C7" w:rsidP="002724C7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 w:rsidRPr="0099485D">
              <w:rPr>
                <w:rFonts w:eastAsia="Calibri"/>
                <w:sz w:val="26"/>
                <w:szCs w:val="26"/>
                <w:lang w:val="en-US"/>
              </w:rPr>
              <w:t>Số</w:t>
            </w:r>
            <w:proofErr w:type="spellEnd"/>
            <w:r w:rsidRPr="0099485D">
              <w:rPr>
                <w:rFonts w:eastAsia="Calibri"/>
                <w:sz w:val="26"/>
                <w:szCs w:val="26"/>
                <w:lang w:val="en-US"/>
              </w:rPr>
              <w:t xml:space="preserve"> ĐT </w:t>
            </w:r>
            <w:proofErr w:type="spellStart"/>
            <w:r w:rsidRPr="0099485D">
              <w:rPr>
                <w:rFonts w:eastAsia="Calibri"/>
                <w:sz w:val="26"/>
                <w:szCs w:val="26"/>
                <w:lang w:val="en-US"/>
              </w:rPr>
              <w:t>liên</w:t>
            </w:r>
            <w:proofErr w:type="spellEnd"/>
            <w:r w:rsidRPr="0099485D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rFonts w:eastAsia="Calibri"/>
                <w:sz w:val="26"/>
                <w:szCs w:val="26"/>
                <w:lang w:val="en-US"/>
              </w:rPr>
              <w:t>lạc</w:t>
            </w:r>
            <w:proofErr w:type="spellEnd"/>
            <w:proofErr w:type="gramStart"/>
            <w:r w:rsidRPr="0099485D">
              <w:rPr>
                <w:rFonts w:eastAsia="Calibri"/>
                <w:sz w:val="26"/>
                <w:szCs w:val="26"/>
                <w:lang w:val="en-US"/>
              </w:rPr>
              <w:t>:………..</w:t>
            </w:r>
            <w:proofErr w:type="gramEnd"/>
          </w:p>
        </w:tc>
        <w:tc>
          <w:tcPr>
            <w:tcW w:w="7659" w:type="dxa"/>
          </w:tcPr>
          <w:p w:rsidR="002C3DD0" w:rsidRPr="0099485D" w:rsidRDefault="002C3DD0" w:rsidP="007F4EE7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2C3DD0" w:rsidRPr="0099485D" w:rsidRDefault="002C3DD0" w:rsidP="002C3DD0">
      <w:pPr>
        <w:spacing w:line="240" w:lineRule="auto"/>
        <w:jc w:val="center"/>
        <w:rPr>
          <w:b/>
          <w:sz w:val="26"/>
          <w:szCs w:val="26"/>
        </w:rPr>
      </w:pPr>
      <w:r w:rsidRPr="0099485D">
        <w:rPr>
          <w:b/>
          <w:sz w:val="26"/>
          <w:szCs w:val="26"/>
        </w:rPr>
        <w:t>BẢNG BÁO GIÁ</w:t>
      </w:r>
    </w:p>
    <w:p w:rsidR="002C3DD0" w:rsidRPr="0099485D" w:rsidRDefault="002C3DD0" w:rsidP="002C3DD0">
      <w:pPr>
        <w:spacing w:line="240" w:lineRule="auto"/>
        <w:rPr>
          <w:sz w:val="26"/>
          <w:szCs w:val="26"/>
        </w:rPr>
      </w:pPr>
      <w:r w:rsidRPr="0099485D">
        <w:rPr>
          <w:sz w:val="26"/>
          <w:szCs w:val="26"/>
        </w:rPr>
        <w:t>Kính gửi: BỆNH VIỆN ĐA KHOA TỈNH BẮC NINH</w:t>
      </w:r>
    </w:p>
    <w:p w:rsidR="002C3DD0" w:rsidRPr="0099485D" w:rsidRDefault="002C3DD0" w:rsidP="002C3DD0">
      <w:pPr>
        <w:spacing w:line="240" w:lineRule="auto"/>
        <w:rPr>
          <w:sz w:val="26"/>
          <w:szCs w:val="26"/>
          <w:lang w:val="en-US"/>
        </w:rPr>
      </w:pPr>
      <w:r w:rsidRPr="0099485D">
        <w:rPr>
          <w:sz w:val="26"/>
          <w:szCs w:val="26"/>
        </w:rPr>
        <w:t>Địa chỉ</w:t>
      </w:r>
      <w:r w:rsidRPr="0099485D">
        <w:rPr>
          <w:sz w:val="26"/>
          <w:szCs w:val="26"/>
          <w:lang w:val="en-US"/>
        </w:rPr>
        <w:t>:</w:t>
      </w:r>
      <w:r w:rsidRPr="0099485D">
        <w:rPr>
          <w:sz w:val="26"/>
          <w:szCs w:val="26"/>
        </w:rPr>
        <w:t xml:space="preserve"> Đường Nguyễn Quyền – Phường Võ Cường – TP Bắc Ninh – Tỉnh Bắc Ninh</w:t>
      </w:r>
      <w:r w:rsidRPr="0099485D">
        <w:rPr>
          <w:sz w:val="26"/>
          <w:szCs w:val="26"/>
          <w:lang w:val="en-US"/>
        </w:rPr>
        <w:t xml:space="preserve">        ĐT: </w:t>
      </w:r>
      <w:r w:rsidRPr="0099485D">
        <w:rPr>
          <w:rFonts w:cs="Times New Roman"/>
          <w:sz w:val="26"/>
          <w:szCs w:val="26"/>
        </w:rPr>
        <w:t>02223821242</w:t>
      </w:r>
      <w:r w:rsidRPr="0099485D">
        <w:rPr>
          <w:rFonts w:cs="Times New Roman"/>
          <w:sz w:val="26"/>
          <w:szCs w:val="26"/>
          <w:lang w:val="en-US"/>
        </w:rPr>
        <w:t xml:space="preserve">    Email: </w:t>
      </w:r>
      <w:hyperlink r:id="rId7" w:history="1">
        <w:r w:rsidRPr="0099485D">
          <w:rPr>
            <w:rStyle w:val="Hyperlink"/>
            <w:sz w:val="26"/>
            <w:szCs w:val="26"/>
          </w:rPr>
          <w:t>bvdkbacninh@gmail.com</w:t>
        </w:r>
      </w:hyperlink>
    </w:p>
    <w:p w:rsidR="002C3DD0" w:rsidRPr="0099485D" w:rsidRDefault="002C3DD0" w:rsidP="002C3DD0">
      <w:pPr>
        <w:spacing w:line="240" w:lineRule="auto"/>
        <w:rPr>
          <w:sz w:val="26"/>
          <w:szCs w:val="26"/>
        </w:rPr>
      </w:pPr>
      <w:r w:rsidRPr="0099485D">
        <w:rPr>
          <w:sz w:val="26"/>
          <w:szCs w:val="26"/>
        </w:rPr>
        <w:t>Công ty chúng tôi kính gửi quý Bệnh viện báo giá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312"/>
        <w:gridCol w:w="2124"/>
        <w:gridCol w:w="1408"/>
        <w:gridCol w:w="1175"/>
        <w:gridCol w:w="3183"/>
        <w:gridCol w:w="1985"/>
        <w:gridCol w:w="2231"/>
      </w:tblGrid>
      <w:tr w:rsidR="0099485D" w:rsidRPr="0099485D" w:rsidTr="00C41F46">
        <w:trPr>
          <w:trHeight w:val="8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99485D">
              <w:rPr>
                <w:rFonts w:cs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Danh mục hàng hóa</w:t>
            </w:r>
          </w:p>
        </w:tc>
        <w:tc>
          <w:tcPr>
            <w:tcW w:w="0" w:type="auto"/>
            <w:vAlign w:val="center"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  <w:t>Thông</w:t>
            </w:r>
            <w:proofErr w:type="spellEnd"/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  <w:t>số</w:t>
            </w:r>
            <w:proofErr w:type="spellEnd"/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  <w:t>kỹ</w:t>
            </w:r>
            <w:proofErr w:type="spellEnd"/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  <w:t>thuật</w:t>
            </w:r>
            <w:proofErr w:type="spellEnd"/>
          </w:p>
        </w:tc>
        <w:tc>
          <w:tcPr>
            <w:tcW w:w="0" w:type="auto"/>
            <w:vAlign w:val="center"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0" w:type="auto"/>
            <w:vAlign w:val="center"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3183" w:type="dxa"/>
            <w:vAlign w:val="center"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Xuất</w:t>
            </w:r>
            <w:proofErr w:type="spellEnd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xứ</w:t>
            </w:r>
            <w:proofErr w:type="spellEnd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ký</w:t>
            </w:r>
            <w:proofErr w:type="spellEnd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mã</w:t>
            </w:r>
            <w:proofErr w:type="spellEnd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hiệu</w:t>
            </w:r>
            <w:proofErr w:type="spellEnd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nhãn</w:t>
            </w:r>
            <w:proofErr w:type="spellEnd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mác</w:t>
            </w:r>
            <w:proofErr w:type="spellEnd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sản</w:t>
            </w:r>
            <w:proofErr w:type="spellEnd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485D">
              <w:rPr>
                <w:b/>
                <w:bCs/>
                <w:color w:val="000000"/>
                <w:sz w:val="26"/>
                <w:szCs w:val="26"/>
                <w:lang w:val="en-US"/>
              </w:rPr>
              <w:t>phẩm</w:t>
            </w:r>
            <w:proofErr w:type="spellEnd"/>
          </w:p>
        </w:tc>
        <w:tc>
          <w:tcPr>
            <w:tcW w:w="1985" w:type="dxa"/>
            <w:vAlign w:val="center"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Đơn giá</w:t>
            </w:r>
          </w:p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(VNĐ)</w:t>
            </w:r>
          </w:p>
        </w:tc>
        <w:tc>
          <w:tcPr>
            <w:tcW w:w="2231" w:type="dxa"/>
            <w:vAlign w:val="center"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Thành tiền</w:t>
            </w:r>
          </w:p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99485D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(VNĐ)</w:t>
            </w:r>
          </w:p>
        </w:tc>
      </w:tr>
      <w:tr w:rsidR="0099485D" w:rsidRPr="0099485D" w:rsidTr="00C41F46">
        <w:trPr>
          <w:trHeight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85D" w:rsidRPr="0099485D" w:rsidRDefault="0099485D" w:rsidP="007F4EE7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D" w:rsidRPr="0099485D" w:rsidRDefault="0099485D" w:rsidP="007F4EE7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D" w:rsidRPr="0099485D" w:rsidRDefault="0099485D" w:rsidP="007F4EE7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</w:tbl>
    <w:p w:rsidR="002C3DD0" w:rsidRPr="0099485D" w:rsidRDefault="002C3DD0" w:rsidP="002724C7">
      <w:pPr>
        <w:spacing w:after="160" w:line="259" w:lineRule="auto"/>
        <w:rPr>
          <w:b/>
          <w:bCs/>
          <w:sz w:val="26"/>
          <w:szCs w:val="26"/>
          <w:lang w:val="en-US"/>
        </w:rPr>
      </w:pPr>
      <w:r w:rsidRPr="0099485D">
        <w:rPr>
          <w:b/>
          <w:bCs/>
          <w:sz w:val="26"/>
          <w:szCs w:val="26"/>
        </w:rPr>
        <w:t>Bằng chữ: ............................................. ./.</w:t>
      </w:r>
    </w:p>
    <w:p w:rsidR="002724C7" w:rsidRPr="0099485D" w:rsidRDefault="002724C7" w:rsidP="002724C7">
      <w:pPr>
        <w:numPr>
          <w:ilvl w:val="0"/>
          <w:numId w:val="8"/>
        </w:numPr>
        <w:spacing w:after="0" w:line="240" w:lineRule="auto"/>
        <w:ind w:left="714" w:hanging="357"/>
        <w:rPr>
          <w:bCs/>
          <w:i/>
          <w:iCs/>
          <w:sz w:val="26"/>
          <w:szCs w:val="26"/>
          <w:lang w:val="en-US"/>
        </w:rPr>
      </w:pPr>
      <w:r w:rsidRPr="0099485D">
        <w:rPr>
          <w:bCs/>
          <w:i/>
          <w:iCs/>
          <w:sz w:val="26"/>
          <w:szCs w:val="26"/>
        </w:rPr>
        <w:t>Báo giá đã bao gồm</w:t>
      </w:r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các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loại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r w:rsidRPr="0099485D">
        <w:rPr>
          <w:bCs/>
          <w:i/>
          <w:iCs/>
          <w:sz w:val="26"/>
          <w:szCs w:val="26"/>
        </w:rPr>
        <w:t>thuế, phí, lệ phí (nếu có), chi phí vận chuyển,... bên mua không phải trả bất kỳ một chi phí nào thêm.</w:t>
      </w:r>
    </w:p>
    <w:p w:rsidR="002724C7" w:rsidRPr="0099485D" w:rsidRDefault="002724C7" w:rsidP="002724C7">
      <w:pPr>
        <w:numPr>
          <w:ilvl w:val="0"/>
          <w:numId w:val="8"/>
        </w:numPr>
        <w:spacing w:after="0" w:line="240" w:lineRule="auto"/>
        <w:ind w:left="714" w:hanging="357"/>
        <w:rPr>
          <w:bCs/>
          <w:i/>
          <w:iCs/>
          <w:sz w:val="26"/>
          <w:szCs w:val="26"/>
          <w:lang w:val="en-US"/>
        </w:rPr>
      </w:pPr>
      <w:proofErr w:type="spellStart"/>
      <w:r w:rsidRPr="0099485D">
        <w:rPr>
          <w:bCs/>
          <w:i/>
          <w:iCs/>
          <w:sz w:val="26"/>
          <w:szCs w:val="26"/>
          <w:lang w:val="en-US"/>
        </w:rPr>
        <w:t>Chất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lượng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hàng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hóa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mới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100%.</w:t>
      </w:r>
    </w:p>
    <w:p w:rsidR="002724C7" w:rsidRPr="0099485D" w:rsidRDefault="002724C7" w:rsidP="002724C7">
      <w:pPr>
        <w:numPr>
          <w:ilvl w:val="0"/>
          <w:numId w:val="8"/>
        </w:numPr>
        <w:spacing w:after="0" w:line="240" w:lineRule="auto"/>
        <w:ind w:left="714" w:hanging="357"/>
        <w:rPr>
          <w:bCs/>
          <w:i/>
          <w:iCs/>
          <w:sz w:val="26"/>
          <w:szCs w:val="26"/>
          <w:lang w:val="en-US"/>
        </w:rPr>
      </w:pPr>
      <w:proofErr w:type="spellStart"/>
      <w:r w:rsidRPr="0099485D">
        <w:rPr>
          <w:bCs/>
          <w:i/>
          <w:iCs/>
          <w:sz w:val="26"/>
          <w:szCs w:val="26"/>
          <w:lang w:val="en-US"/>
        </w:rPr>
        <w:t>Hàng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hóa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bàn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giao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tại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đơn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vị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sử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dụng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>.</w:t>
      </w:r>
    </w:p>
    <w:p w:rsidR="002724C7" w:rsidRPr="0099485D" w:rsidRDefault="002724C7" w:rsidP="002724C7">
      <w:pPr>
        <w:numPr>
          <w:ilvl w:val="0"/>
          <w:numId w:val="8"/>
        </w:numPr>
        <w:spacing w:after="0" w:line="240" w:lineRule="auto"/>
        <w:ind w:left="714" w:hanging="357"/>
        <w:rPr>
          <w:bCs/>
          <w:i/>
          <w:iCs/>
          <w:sz w:val="26"/>
          <w:szCs w:val="26"/>
          <w:lang w:val="en-US"/>
        </w:rPr>
      </w:pPr>
      <w:proofErr w:type="spellStart"/>
      <w:r w:rsidRPr="0099485D">
        <w:rPr>
          <w:bCs/>
          <w:i/>
          <w:iCs/>
          <w:sz w:val="26"/>
          <w:szCs w:val="26"/>
          <w:lang w:val="en-US"/>
        </w:rPr>
        <w:t>Hiệu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lực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báo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giá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: 60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ngày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kể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từ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ngày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ký</w:t>
      </w:r>
      <w:proofErr w:type="spellEnd"/>
    </w:p>
    <w:p w:rsidR="002724C7" w:rsidRPr="0099485D" w:rsidRDefault="002724C7" w:rsidP="002724C7">
      <w:pPr>
        <w:numPr>
          <w:ilvl w:val="0"/>
          <w:numId w:val="8"/>
        </w:numPr>
        <w:spacing w:after="0" w:line="240" w:lineRule="auto"/>
        <w:ind w:left="714" w:hanging="357"/>
        <w:rPr>
          <w:bCs/>
          <w:i/>
          <w:iCs/>
          <w:sz w:val="26"/>
          <w:szCs w:val="26"/>
          <w:lang w:val="en-US"/>
        </w:rPr>
      </w:pPr>
      <w:proofErr w:type="spellStart"/>
      <w:r w:rsidRPr="0099485D">
        <w:rPr>
          <w:bCs/>
          <w:i/>
          <w:iCs/>
          <w:sz w:val="26"/>
          <w:szCs w:val="26"/>
          <w:lang w:val="en-US"/>
        </w:rPr>
        <w:t>Bảo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hành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(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đối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với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TTB): Theo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tiêu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chuẩn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nhà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sản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xuất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 xml:space="preserve"> (………</w:t>
      </w:r>
      <w:proofErr w:type="spellStart"/>
      <w:r w:rsidRPr="0099485D">
        <w:rPr>
          <w:bCs/>
          <w:i/>
          <w:iCs/>
          <w:sz w:val="26"/>
          <w:szCs w:val="26"/>
          <w:lang w:val="en-US"/>
        </w:rPr>
        <w:t>tháng</w:t>
      </w:r>
      <w:proofErr w:type="spellEnd"/>
      <w:r w:rsidRPr="0099485D">
        <w:rPr>
          <w:bCs/>
          <w:i/>
          <w:iCs/>
          <w:sz w:val="26"/>
          <w:szCs w:val="26"/>
          <w:lang w:val="en-US"/>
        </w:rPr>
        <w:t>).</w:t>
      </w:r>
    </w:p>
    <w:p w:rsidR="002724C7" w:rsidRPr="0099485D" w:rsidRDefault="00362C1F" w:rsidP="002724C7">
      <w:pPr>
        <w:keepNext/>
        <w:widowControl w:val="0"/>
        <w:spacing w:after="0" w:line="360" w:lineRule="auto"/>
        <w:jc w:val="center"/>
        <w:rPr>
          <w:rFonts w:eastAsia="Times New Roman"/>
          <w:b/>
          <w:sz w:val="26"/>
          <w:szCs w:val="26"/>
          <w:lang w:val="es-ES"/>
        </w:rPr>
      </w:pP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r w:rsidRPr="0099485D">
        <w:rPr>
          <w:sz w:val="26"/>
          <w:szCs w:val="26"/>
          <w:lang w:val="en-US"/>
        </w:rPr>
        <w:tab/>
      </w:r>
      <w:proofErr w:type="spellStart"/>
      <w:proofErr w:type="gramStart"/>
      <w:r w:rsidR="002724C7" w:rsidRPr="0099485D">
        <w:rPr>
          <w:rFonts w:eastAsia="Times New Roman"/>
          <w:b/>
          <w:sz w:val="26"/>
          <w:szCs w:val="26"/>
          <w:lang w:val="es-ES"/>
        </w:rPr>
        <w:t>Ngày</w:t>
      </w:r>
      <w:proofErr w:type="spellEnd"/>
      <w:r w:rsidR="002724C7" w:rsidRPr="0099485D">
        <w:rPr>
          <w:rFonts w:eastAsia="Times New Roman"/>
          <w:b/>
          <w:sz w:val="26"/>
          <w:szCs w:val="26"/>
          <w:lang w:val="es-ES"/>
        </w:rPr>
        <w:t xml:space="preserve"> …</w:t>
      </w:r>
      <w:proofErr w:type="gramEnd"/>
      <w:r w:rsidR="002724C7" w:rsidRPr="0099485D">
        <w:rPr>
          <w:rFonts w:eastAsia="Times New Roman"/>
          <w:b/>
          <w:sz w:val="26"/>
          <w:szCs w:val="26"/>
          <w:lang w:val="es-ES"/>
        </w:rPr>
        <w:t>…</w:t>
      </w:r>
      <w:proofErr w:type="spellStart"/>
      <w:r w:rsidR="002724C7" w:rsidRPr="0099485D">
        <w:rPr>
          <w:rFonts w:eastAsia="Times New Roman"/>
          <w:b/>
          <w:sz w:val="26"/>
          <w:szCs w:val="26"/>
          <w:lang w:val="es-ES"/>
        </w:rPr>
        <w:t>tháng</w:t>
      </w:r>
      <w:proofErr w:type="spellEnd"/>
      <w:r w:rsidR="002724C7" w:rsidRPr="0099485D">
        <w:rPr>
          <w:rFonts w:eastAsia="Times New Roman"/>
          <w:b/>
          <w:sz w:val="26"/>
          <w:szCs w:val="26"/>
          <w:lang w:val="es-ES"/>
        </w:rPr>
        <w:t>……</w:t>
      </w:r>
      <w:proofErr w:type="spellStart"/>
      <w:r w:rsidR="002724C7" w:rsidRPr="0099485D">
        <w:rPr>
          <w:rFonts w:eastAsia="Times New Roman"/>
          <w:b/>
          <w:sz w:val="26"/>
          <w:szCs w:val="26"/>
          <w:lang w:val="es-ES"/>
        </w:rPr>
        <w:t>năm</w:t>
      </w:r>
      <w:proofErr w:type="spellEnd"/>
      <w:r w:rsidR="002724C7" w:rsidRPr="0099485D">
        <w:rPr>
          <w:rFonts w:eastAsia="Times New Roman"/>
          <w:b/>
          <w:sz w:val="26"/>
          <w:szCs w:val="26"/>
          <w:lang w:val="es-ES"/>
        </w:rPr>
        <w:t xml:space="preserve"> 202</w:t>
      </w:r>
      <w:r w:rsidR="00BD0340" w:rsidRPr="0099485D">
        <w:rPr>
          <w:rFonts w:eastAsia="Times New Roman"/>
          <w:b/>
          <w:sz w:val="26"/>
          <w:szCs w:val="26"/>
          <w:lang w:val="es-ES"/>
        </w:rPr>
        <w:t>3</w:t>
      </w:r>
    </w:p>
    <w:p w:rsidR="00362C1F" w:rsidRPr="0099485D" w:rsidRDefault="002724C7" w:rsidP="002724C7">
      <w:pPr>
        <w:spacing w:line="240" w:lineRule="auto"/>
        <w:ind w:left="10800"/>
        <w:rPr>
          <w:i/>
          <w:sz w:val="26"/>
          <w:szCs w:val="26"/>
          <w:lang w:val="en-US"/>
        </w:rPr>
      </w:pPr>
      <w:r w:rsidRPr="0099485D">
        <w:rPr>
          <w:rFonts w:eastAsia="Times New Roman"/>
          <w:b/>
          <w:sz w:val="26"/>
          <w:szCs w:val="26"/>
          <w:lang w:val="es-ES"/>
        </w:rPr>
        <w:t xml:space="preserve">     ĐẠI DIỆN ĐƠN VỊ BÁO GIÁ</w:t>
      </w:r>
    </w:p>
    <w:sectPr w:rsidR="00362C1F" w:rsidRPr="0099485D" w:rsidSect="002C3DD0">
      <w:footerReference w:type="default" r:id="rId8"/>
      <w:pgSz w:w="16838" w:h="11906" w:orient="landscape"/>
      <w:pgMar w:top="1080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AA" w:rsidRDefault="003B1AAA" w:rsidP="00852737">
      <w:pPr>
        <w:spacing w:after="0" w:line="240" w:lineRule="auto"/>
      </w:pPr>
      <w:r>
        <w:separator/>
      </w:r>
    </w:p>
  </w:endnote>
  <w:endnote w:type="continuationSeparator" w:id="0">
    <w:p w:rsidR="003B1AAA" w:rsidRDefault="003B1AAA" w:rsidP="008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737" w:rsidRPr="00852737" w:rsidRDefault="00852737">
    <w:pPr>
      <w:pStyle w:val="Footer"/>
      <w:rPr>
        <w:i/>
        <w:iCs/>
        <w:sz w:val="24"/>
        <w:szCs w:val="24"/>
      </w:rPr>
    </w:pPr>
    <w:proofErr w:type="spellStart"/>
    <w:r w:rsidRPr="00852737">
      <w:rPr>
        <w:i/>
        <w:iCs/>
        <w:sz w:val="24"/>
        <w:szCs w:val="24"/>
        <w:lang w:val="en-US"/>
      </w:rPr>
      <w:t>Thư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mời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báo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giá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đăng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tại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địa</w:t>
    </w:r>
    <w:proofErr w:type="spellEnd"/>
    <w:r w:rsidRPr="00852737">
      <w:rPr>
        <w:i/>
        <w:iCs/>
        <w:sz w:val="24"/>
        <w:szCs w:val="24"/>
        <w:lang w:val="en-US"/>
      </w:rPr>
      <w:t xml:space="preserve"> </w:t>
    </w:r>
    <w:proofErr w:type="spellStart"/>
    <w:r w:rsidRPr="00852737">
      <w:rPr>
        <w:i/>
        <w:iCs/>
        <w:sz w:val="24"/>
        <w:szCs w:val="24"/>
        <w:lang w:val="en-US"/>
      </w:rPr>
      <w:t>chỉ</w:t>
    </w:r>
    <w:proofErr w:type="spellEnd"/>
    <w:r w:rsidRPr="00852737">
      <w:rPr>
        <w:i/>
        <w:iCs/>
        <w:sz w:val="24"/>
        <w:szCs w:val="24"/>
        <w:lang w:val="en-US"/>
      </w:rPr>
      <w:t xml:space="preserve"> https://bvdkbacninh.vn/tin-tuc/thu-moi-bao-gia</w:t>
    </w:r>
  </w:p>
  <w:p w:rsidR="00852737" w:rsidRDefault="00852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AA" w:rsidRDefault="003B1AAA" w:rsidP="00852737">
      <w:pPr>
        <w:spacing w:after="0" w:line="240" w:lineRule="auto"/>
      </w:pPr>
      <w:r>
        <w:separator/>
      </w:r>
    </w:p>
  </w:footnote>
  <w:footnote w:type="continuationSeparator" w:id="0">
    <w:p w:rsidR="003B1AAA" w:rsidRDefault="003B1AAA" w:rsidP="008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726"/>
    <w:multiLevelType w:val="hybridMultilevel"/>
    <w:tmpl w:val="B052DBE6"/>
    <w:lvl w:ilvl="0" w:tplc="FD8C8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50476"/>
    <w:multiLevelType w:val="hybridMultilevel"/>
    <w:tmpl w:val="BA223908"/>
    <w:lvl w:ilvl="0" w:tplc="97787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A5C32"/>
    <w:multiLevelType w:val="hybridMultilevel"/>
    <w:tmpl w:val="34B6AC2C"/>
    <w:lvl w:ilvl="0" w:tplc="8BF49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B285F"/>
    <w:multiLevelType w:val="hybridMultilevel"/>
    <w:tmpl w:val="BF84C1F0"/>
    <w:lvl w:ilvl="0" w:tplc="79509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26937"/>
    <w:multiLevelType w:val="hybridMultilevel"/>
    <w:tmpl w:val="AF306632"/>
    <w:lvl w:ilvl="0" w:tplc="36328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05413"/>
    <w:rsid w:val="00006978"/>
    <w:rsid w:val="000173F3"/>
    <w:rsid w:val="0004301E"/>
    <w:rsid w:val="000562C3"/>
    <w:rsid w:val="00064E82"/>
    <w:rsid w:val="00067500"/>
    <w:rsid w:val="000710FB"/>
    <w:rsid w:val="000A5B98"/>
    <w:rsid w:val="000B7827"/>
    <w:rsid w:val="000C4377"/>
    <w:rsid w:val="000C7DA1"/>
    <w:rsid w:val="000E31F5"/>
    <w:rsid w:val="0010069C"/>
    <w:rsid w:val="001019A8"/>
    <w:rsid w:val="001037F7"/>
    <w:rsid w:val="001038F4"/>
    <w:rsid w:val="00111DAA"/>
    <w:rsid w:val="00115752"/>
    <w:rsid w:val="001217DA"/>
    <w:rsid w:val="00170414"/>
    <w:rsid w:val="00190762"/>
    <w:rsid w:val="001A326C"/>
    <w:rsid w:val="001A6FD1"/>
    <w:rsid w:val="001B125E"/>
    <w:rsid w:val="001B27FC"/>
    <w:rsid w:val="001C6587"/>
    <w:rsid w:val="001D4797"/>
    <w:rsid w:val="001F2B02"/>
    <w:rsid w:val="002013A3"/>
    <w:rsid w:val="00203F7D"/>
    <w:rsid w:val="00214944"/>
    <w:rsid w:val="00217FF9"/>
    <w:rsid w:val="00235FF3"/>
    <w:rsid w:val="00242044"/>
    <w:rsid w:val="00245F65"/>
    <w:rsid w:val="00250479"/>
    <w:rsid w:val="00253F75"/>
    <w:rsid w:val="0026411E"/>
    <w:rsid w:val="002724C7"/>
    <w:rsid w:val="00280168"/>
    <w:rsid w:val="0028296E"/>
    <w:rsid w:val="00294691"/>
    <w:rsid w:val="002A72BC"/>
    <w:rsid w:val="002B0DAA"/>
    <w:rsid w:val="002B5F48"/>
    <w:rsid w:val="002C3DD0"/>
    <w:rsid w:val="002F0056"/>
    <w:rsid w:val="002F5F6E"/>
    <w:rsid w:val="0030623C"/>
    <w:rsid w:val="003126E9"/>
    <w:rsid w:val="003161A1"/>
    <w:rsid w:val="00324230"/>
    <w:rsid w:val="00325D5A"/>
    <w:rsid w:val="00331C1A"/>
    <w:rsid w:val="00346C49"/>
    <w:rsid w:val="0035669E"/>
    <w:rsid w:val="00362C1F"/>
    <w:rsid w:val="00364433"/>
    <w:rsid w:val="00370470"/>
    <w:rsid w:val="00381E60"/>
    <w:rsid w:val="00392EAD"/>
    <w:rsid w:val="003A15D2"/>
    <w:rsid w:val="003A4B22"/>
    <w:rsid w:val="003B1AAA"/>
    <w:rsid w:val="003B232E"/>
    <w:rsid w:val="003C5C8A"/>
    <w:rsid w:val="003D0167"/>
    <w:rsid w:val="003D0AE1"/>
    <w:rsid w:val="003D385A"/>
    <w:rsid w:val="003E47D7"/>
    <w:rsid w:val="003F06EB"/>
    <w:rsid w:val="003F3A50"/>
    <w:rsid w:val="00400326"/>
    <w:rsid w:val="00405C0A"/>
    <w:rsid w:val="00423B85"/>
    <w:rsid w:val="0042517A"/>
    <w:rsid w:val="004413C9"/>
    <w:rsid w:val="00450459"/>
    <w:rsid w:val="00453CA1"/>
    <w:rsid w:val="00466ED4"/>
    <w:rsid w:val="00481ACC"/>
    <w:rsid w:val="0049400D"/>
    <w:rsid w:val="004A568B"/>
    <w:rsid w:val="004B56BB"/>
    <w:rsid w:val="004C130C"/>
    <w:rsid w:val="004E02A6"/>
    <w:rsid w:val="004F3AF0"/>
    <w:rsid w:val="005101B2"/>
    <w:rsid w:val="00531534"/>
    <w:rsid w:val="0053622C"/>
    <w:rsid w:val="005406F1"/>
    <w:rsid w:val="00554CDF"/>
    <w:rsid w:val="005646F0"/>
    <w:rsid w:val="00567F2B"/>
    <w:rsid w:val="0058758C"/>
    <w:rsid w:val="005A0F53"/>
    <w:rsid w:val="005A3B64"/>
    <w:rsid w:val="005B0953"/>
    <w:rsid w:val="005C1F04"/>
    <w:rsid w:val="005D09BF"/>
    <w:rsid w:val="005E15D7"/>
    <w:rsid w:val="00605F08"/>
    <w:rsid w:val="00606A6D"/>
    <w:rsid w:val="006104AA"/>
    <w:rsid w:val="00622924"/>
    <w:rsid w:val="006247D1"/>
    <w:rsid w:val="00627984"/>
    <w:rsid w:val="00630732"/>
    <w:rsid w:val="00651365"/>
    <w:rsid w:val="006558D7"/>
    <w:rsid w:val="006566B7"/>
    <w:rsid w:val="006915B6"/>
    <w:rsid w:val="006A6A5F"/>
    <w:rsid w:val="006B23C6"/>
    <w:rsid w:val="006C064C"/>
    <w:rsid w:val="006C215E"/>
    <w:rsid w:val="006C2CF7"/>
    <w:rsid w:val="006D1B6B"/>
    <w:rsid w:val="006E0144"/>
    <w:rsid w:val="006E4CAB"/>
    <w:rsid w:val="006F0053"/>
    <w:rsid w:val="007155F4"/>
    <w:rsid w:val="0071617E"/>
    <w:rsid w:val="00717AFF"/>
    <w:rsid w:val="00720171"/>
    <w:rsid w:val="00721EFD"/>
    <w:rsid w:val="0073109D"/>
    <w:rsid w:val="007364C1"/>
    <w:rsid w:val="007376F2"/>
    <w:rsid w:val="00744FC9"/>
    <w:rsid w:val="00771F4A"/>
    <w:rsid w:val="007741C9"/>
    <w:rsid w:val="007774BA"/>
    <w:rsid w:val="0077753E"/>
    <w:rsid w:val="00781708"/>
    <w:rsid w:val="00783D2E"/>
    <w:rsid w:val="00790518"/>
    <w:rsid w:val="007B535D"/>
    <w:rsid w:val="007C1885"/>
    <w:rsid w:val="007C593F"/>
    <w:rsid w:val="007E6BCE"/>
    <w:rsid w:val="007F1E9B"/>
    <w:rsid w:val="007F2E87"/>
    <w:rsid w:val="007F2FE0"/>
    <w:rsid w:val="007F79C3"/>
    <w:rsid w:val="00803EF0"/>
    <w:rsid w:val="008045D8"/>
    <w:rsid w:val="00804D95"/>
    <w:rsid w:val="00811BCB"/>
    <w:rsid w:val="00813BA0"/>
    <w:rsid w:val="0082113C"/>
    <w:rsid w:val="0082332C"/>
    <w:rsid w:val="0082704A"/>
    <w:rsid w:val="0083152A"/>
    <w:rsid w:val="00852737"/>
    <w:rsid w:val="008624F4"/>
    <w:rsid w:val="00872895"/>
    <w:rsid w:val="008754A8"/>
    <w:rsid w:val="00885DE8"/>
    <w:rsid w:val="008879CC"/>
    <w:rsid w:val="008914E6"/>
    <w:rsid w:val="008A6370"/>
    <w:rsid w:val="008B30EB"/>
    <w:rsid w:val="008B6F35"/>
    <w:rsid w:val="008D372D"/>
    <w:rsid w:val="008F0F41"/>
    <w:rsid w:val="00912A49"/>
    <w:rsid w:val="00946C11"/>
    <w:rsid w:val="00963235"/>
    <w:rsid w:val="00966EB5"/>
    <w:rsid w:val="00972662"/>
    <w:rsid w:val="00976162"/>
    <w:rsid w:val="00977B34"/>
    <w:rsid w:val="009861A4"/>
    <w:rsid w:val="0099485D"/>
    <w:rsid w:val="009A5345"/>
    <w:rsid w:val="009A54F8"/>
    <w:rsid w:val="009A729E"/>
    <w:rsid w:val="009B2055"/>
    <w:rsid w:val="009C3594"/>
    <w:rsid w:val="009D1D89"/>
    <w:rsid w:val="009D4CB3"/>
    <w:rsid w:val="009E1ED0"/>
    <w:rsid w:val="009F2BA1"/>
    <w:rsid w:val="00A01B9E"/>
    <w:rsid w:val="00A11AFD"/>
    <w:rsid w:val="00A142FB"/>
    <w:rsid w:val="00A36213"/>
    <w:rsid w:val="00A438C6"/>
    <w:rsid w:val="00A44CA8"/>
    <w:rsid w:val="00A50B18"/>
    <w:rsid w:val="00A7200B"/>
    <w:rsid w:val="00A8411A"/>
    <w:rsid w:val="00A87247"/>
    <w:rsid w:val="00A91393"/>
    <w:rsid w:val="00A93BCC"/>
    <w:rsid w:val="00AB1640"/>
    <w:rsid w:val="00AB3115"/>
    <w:rsid w:val="00AB521F"/>
    <w:rsid w:val="00AB64BF"/>
    <w:rsid w:val="00AB7C60"/>
    <w:rsid w:val="00AC26C1"/>
    <w:rsid w:val="00AC71EA"/>
    <w:rsid w:val="00AD0671"/>
    <w:rsid w:val="00AE59FE"/>
    <w:rsid w:val="00AF17CE"/>
    <w:rsid w:val="00AF3D58"/>
    <w:rsid w:val="00AF567E"/>
    <w:rsid w:val="00AF6723"/>
    <w:rsid w:val="00B03AA6"/>
    <w:rsid w:val="00B0575E"/>
    <w:rsid w:val="00B12A22"/>
    <w:rsid w:val="00B15F46"/>
    <w:rsid w:val="00B33C3C"/>
    <w:rsid w:val="00B36F75"/>
    <w:rsid w:val="00B531A7"/>
    <w:rsid w:val="00B56103"/>
    <w:rsid w:val="00B56966"/>
    <w:rsid w:val="00B63D54"/>
    <w:rsid w:val="00B751AB"/>
    <w:rsid w:val="00B77E6B"/>
    <w:rsid w:val="00B81A61"/>
    <w:rsid w:val="00B82D07"/>
    <w:rsid w:val="00B9489D"/>
    <w:rsid w:val="00BA0115"/>
    <w:rsid w:val="00BA6CB1"/>
    <w:rsid w:val="00BB189B"/>
    <w:rsid w:val="00BD0340"/>
    <w:rsid w:val="00BD3B67"/>
    <w:rsid w:val="00BD54AB"/>
    <w:rsid w:val="00BE03F1"/>
    <w:rsid w:val="00C04ED5"/>
    <w:rsid w:val="00C1734D"/>
    <w:rsid w:val="00C17D7F"/>
    <w:rsid w:val="00C20D6D"/>
    <w:rsid w:val="00C41F46"/>
    <w:rsid w:val="00C465F6"/>
    <w:rsid w:val="00C4731A"/>
    <w:rsid w:val="00C51205"/>
    <w:rsid w:val="00C51426"/>
    <w:rsid w:val="00C54475"/>
    <w:rsid w:val="00C66AFB"/>
    <w:rsid w:val="00C80870"/>
    <w:rsid w:val="00C81872"/>
    <w:rsid w:val="00CB1B20"/>
    <w:rsid w:val="00CB41D5"/>
    <w:rsid w:val="00CC1523"/>
    <w:rsid w:val="00CD6472"/>
    <w:rsid w:val="00CE2E52"/>
    <w:rsid w:val="00CE53D1"/>
    <w:rsid w:val="00D01D80"/>
    <w:rsid w:val="00D04590"/>
    <w:rsid w:val="00D15DB0"/>
    <w:rsid w:val="00D20155"/>
    <w:rsid w:val="00D47A41"/>
    <w:rsid w:val="00D63C40"/>
    <w:rsid w:val="00D6499C"/>
    <w:rsid w:val="00D64E17"/>
    <w:rsid w:val="00D65639"/>
    <w:rsid w:val="00D81CB7"/>
    <w:rsid w:val="00D9104B"/>
    <w:rsid w:val="00D93F34"/>
    <w:rsid w:val="00DA0E77"/>
    <w:rsid w:val="00DD2813"/>
    <w:rsid w:val="00E07321"/>
    <w:rsid w:val="00E302DD"/>
    <w:rsid w:val="00E61A78"/>
    <w:rsid w:val="00E644F7"/>
    <w:rsid w:val="00E66973"/>
    <w:rsid w:val="00E700B0"/>
    <w:rsid w:val="00E712A4"/>
    <w:rsid w:val="00E72754"/>
    <w:rsid w:val="00E846B7"/>
    <w:rsid w:val="00E865C8"/>
    <w:rsid w:val="00E974CD"/>
    <w:rsid w:val="00EB0063"/>
    <w:rsid w:val="00EB3463"/>
    <w:rsid w:val="00EB3F15"/>
    <w:rsid w:val="00EC1B7F"/>
    <w:rsid w:val="00EC4202"/>
    <w:rsid w:val="00ED0F77"/>
    <w:rsid w:val="00ED287B"/>
    <w:rsid w:val="00EE068A"/>
    <w:rsid w:val="00EE315C"/>
    <w:rsid w:val="00EF459C"/>
    <w:rsid w:val="00F040FE"/>
    <w:rsid w:val="00F2380B"/>
    <w:rsid w:val="00F36B0A"/>
    <w:rsid w:val="00F4125B"/>
    <w:rsid w:val="00F5285D"/>
    <w:rsid w:val="00F57D07"/>
    <w:rsid w:val="00F84CDF"/>
    <w:rsid w:val="00F97416"/>
    <w:rsid w:val="00FA4E56"/>
    <w:rsid w:val="00FB61B6"/>
    <w:rsid w:val="00FB6DB2"/>
    <w:rsid w:val="00FC1CBC"/>
    <w:rsid w:val="00FE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C2505B1-DF34-48F4-ADA1-0173A5F5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F2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F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2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737"/>
  </w:style>
  <w:style w:type="paragraph" w:styleId="Footer">
    <w:name w:val="footer"/>
    <w:basedOn w:val="Normal"/>
    <w:link w:val="FooterChar"/>
    <w:uiPriority w:val="99"/>
    <w:unhideWhenUsed/>
    <w:rsid w:val="00852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37"/>
  </w:style>
  <w:style w:type="character" w:customStyle="1" w:styleId="fontstyle01">
    <w:name w:val="fontstyle01"/>
    <w:rsid w:val="002C3DD0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vdkbacni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2304</cp:lastModifiedBy>
  <cp:revision>2</cp:revision>
  <cp:lastPrinted>2023-05-30T07:08:00Z</cp:lastPrinted>
  <dcterms:created xsi:type="dcterms:W3CDTF">2023-05-30T09:28:00Z</dcterms:created>
  <dcterms:modified xsi:type="dcterms:W3CDTF">2023-05-30T09:28:00Z</dcterms:modified>
</cp:coreProperties>
</file>