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26615C">
      <w:pPr>
        <w:pStyle w:val="7"/>
        <w:spacing w:before="0"/>
        <w:ind w:left="0"/>
        <w:rPr>
          <w:b/>
        </w:rPr>
      </w:pPr>
      <w:bookmarkStart w:id="0" w:name="_GoBack"/>
      <w:bookmarkEnd w:id="0"/>
    </w:p>
    <w:p w14:paraId="685C73DC">
      <w:pPr>
        <w:pStyle w:val="7"/>
        <w:spacing w:before="153"/>
        <w:ind w:left="0"/>
        <w:rPr>
          <w:b/>
        </w:rPr>
      </w:pPr>
    </w:p>
    <w:p w14:paraId="4764BCE4">
      <w:pPr>
        <w:spacing w:before="1"/>
        <w:ind w:left="3" w:right="149"/>
        <w:jc w:val="center"/>
        <w:rPr>
          <w:b/>
          <w:sz w:val="28"/>
          <w:lang w:val="en-US"/>
        </w:rPr>
      </w:pPr>
      <w:r>
        <w:rPr>
          <w:b/>
          <w:sz w:val="28"/>
        </w:rPr>
        <w:t>PHỤ</w:t>
      </w:r>
      <w:r>
        <w:rPr>
          <w:b/>
          <w:spacing w:val="-3"/>
          <w:sz w:val="28"/>
        </w:rPr>
        <w:t xml:space="preserve"> </w:t>
      </w:r>
      <w:r>
        <w:rPr>
          <w:b/>
          <w:sz w:val="28"/>
        </w:rPr>
        <w:t>LỤC</w:t>
      </w:r>
      <w:r>
        <w:rPr>
          <w:b/>
          <w:spacing w:val="-7"/>
          <w:sz w:val="28"/>
        </w:rPr>
        <w:t xml:space="preserve"> </w:t>
      </w:r>
      <w:r>
        <w:rPr>
          <w:b/>
          <w:sz w:val="28"/>
        </w:rPr>
        <w:t>1.</w:t>
      </w:r>
      <w:r>
        <w:rPr>
          <w:b/>
          <w:spacing w:val="-5"/>
          <w:sz w:val="28"/>
        </w:rPr>
        <w:t xml:space="preserve"> </w:t>
      </w:r>
      <w:r>
        <w:rPr>
          <w:b/>
          <w:sz w:val="28"/>
        </w:rPr>
        <w:t>DANH</w:t>
      </w:r>
      <w:r>
        <w:rPr>
          <w:b/>
          <w:spacing w:val="-4"/>
          <w:sz w:val="28"/>
        </w:rPr>
        <w:t xml:space="preserve"> </w:t>
      </w:r>
      <w:r>
        <w:rPr>
          <w:b/>
          <w:sz w:val="28"/>
        </w:rPr>
        <w:t>MỤC</w:t>
      </w:r>
      <w:r>
        <w:rPr>
          <w:b/>
          <w:spacing w:val="-3"/>
          <w:sz w:val="28"/>
        </w:rPr>
        <w:t xml:space="preserve"> </w:t>
      </w:r>
      <w:r>
        <w:rPr>
          <w:b/>
          <w:sz w:val="28"/>
        </w:rPr>
        <w:t>THUỐC</w:t>
      </w:r>
      <w:r>
        <w:rPr>
          <w:b/>
          <w:spacing w:val="-3"/>
          <w:sz w:val="28"/>
        </w:rPr>
        <w:t xml:space="preserve"> </w:t>
      </w:r>
      <w:r>
        <w:rPr>
          <w:b/>
          <w:sz w:val="28"/>
          <w:lang w:val="en-US"/>
        </w:rPr>
        <w:t>GENERIC</w:t>
      </w:r>
    </w:p>
    <w:p w14:paraId="17EEC8C3">
      <w:pPr>
        <w:pStyle w:val="3"/>
        <w:spacing w:line="322" w:lineRule="exact"/>
        <w:ind w:right="149"/>
      </w:pPr>
      <w:r>
        <w:t>Gói</w:t>
      </w:r>
      <w:r>
        <w:rPr>
          <w:spacing w:val="-2"/>
        </w:rPr>
        <w:t xml:space="preserve"> </w:t>
      </w:r>
      <w:r>
        <w:t>thầu:</w:t>
      </w:r>
      <w:r>
        <w:rPr>
          <w:spacing w:val="-3"/>
        </w:rPr>
        <w:t xml:space="preserve"> </w:t>
      </w:r>
      <w:r>
        <w:t>Mua sắm thuốc generic tại Bệnh viện Đa khoa Bắc Ninh số 2 năm 2026 (Lần 14).</w:t>
      </w:r>
    </w:p>
    <w:p w14:paraId="2D57E4BB">
      <w:pPr>
        <w:ind w:left="2" w:right="149"/>
        <w:jc w:val="center"/>
        <w:rPr>
          <w:i/>
          <w:spacing w:val="-5"/>
          <w:sz w:val="28"/>
        </w:rPr>
      </w:pPr>
      <w:r>
        <w:rPr>
          <w:i/>
          <w:sz w:val="28"/>
        </w:rPr>
        <w:t>(Kèm</w:t>
      </w:r>
      <w:r>
        <w:rPr>
          <w:i/>
          <w:spacing w:val="-7"/>
          <w:sz w:val="28"/>
        </w:rPr>
        <w:t xml:space="preserve"> </w:t>
      </w:r>
      <w:r>
        <w:rPr>
          <w:i/>
          <w:sz w:val="28"/>
        </w:rPr>
        <w:t>theo</w:t>
      </w:r>
      <w:r>
        <w:rPr>
          <w:i/>
          <w:spacing w:val="-3"/>
          <w:sz w:val="28"/>
        </w:rPr>
        <w:t xml:space="preserve"> </w:t>
      </w:r>
      <w:r>
        <w:rPr>
          <w:i/>
          <w:sz w:val="28"/>
        </w:rPr>
        <w:t>Yêu</w:t>
      </w:r>
      <w:r>
        <w:rPr>
          <w:i/>
          <w:spacing w:val="-3"/>
          <w:sz w:val="28"/>
        </w:rPr>
        <w:t xml:space="preserve"> </w:t>
      </w:r>
      <w:r>
        <w:rPr>
          <w:i/>
          <w:sz w:val="28"/>
        </w:rPr>
        <w:t>cầu</w:t>
      </w:r>
      <w:r>
        <w:rPr>
          <w:i/>
          <w:spacing w:val="-4"/>
          <w:sz w:val="28"/>
        </w:rPr>
        <w:t xml:space="preserve"> </w:t>
      </w:r>
      <w:r>
        <w:rPr>
          <w:i/>
          <w:sz w:val="28"/>
        </w:rPr>
        <w:t>cung</w:t>
      </w:r>
      <w:r>
        <w:rPr>
          <w:i/>
          <w:spacing w:val="-3"/>
          <w:sz w:val="28"/>
        </w:rPr>
        <w:t xml:space="preserve"> </w:t>
      </w:r>
      <w:r>
        <w:rPr>
          <w:i/>
          <w:sz w:val="28"/>
        </w:rPr>
        <w:t>cấp</w:t>
      </w:r>
      <w:r>
        <w:rPr>
          <w:i/>
          <w:spacing w:val="-7"/>
          <w:sz w:val="28"/>
        </w:rPr>
        <w:t xml:space="preserve"> </w:t>
      </w:r>
      <w:r>
        <w:rPr>
          <w:i/>
          <w:sz w:val="28"/>
        </w:rPr>
        <w:t>báo</w:t>
      </w:r>
      <w:r>
        <w:rPr>
          <w:i/>
          <w:spacing w:val="-7"/>
          <w:sz w:val="28"/>
        </w:rPr>
        <w:t xml:space="preserve"> </w:t>
      </w:r>
      <w:r>
        <w:rPr>
          <w:i/>
          <w:sz w:val="28"/>
        </w:rPr>
        <w:t>giá</w:t>
      </w:r>
      <w:r>
        <w:rPr>
          <w:i/>
          <w:spacing w:val="-4"/>
          <w:sz w:val="28"/>
        </w:rPr>
        <w:t xml:space="preserve"> </w:t>
      </w:r>
      <w:r>
        <w:rPr>
          <w:i/>
          <w:sz w:val="28"/>
        </w:rPr>
        <w:t>số</w:t>
      </w:r>
      <w:r>
        <w:rPr>
          <w:i/>
          <w:spacing w:val="-3"/>
          <w:sz w:val="28"/>
        </w:rPr>
        <w:t xml:space="preserve"> </w:t>
      </w:r>
      <w:r>
        <w:rPr>
          <w:i/>
          <w:spacing w:val="-3"/>
          <w:sz w:val="28"/>
          <w:lang w:val="en-US"/>
        </w:rPr>
        <w:t xml:space="preserve"> 8830</w:t>
      </w:r>
      <w:r>
        <w:rPr>
          <w:i/>
          <w:sz w:val="28"/>
        </w:rPr>
        <w:t>/</w:t>
      </w:r>
      <w:r>
        <w:rPr>
          <w:i/>
          <w:sz w:val="26"/>
        </w:rPr>
        <w:t>YCBG-BVĐKBN2</w:t>
      </w:r>
      <w:r>
        <w:rPr>
          <w:i/>
          <w:spacing w:val="3"/>
          <w:sz w:val="26"/>
        </w:rPr>
        <w:t xml:space="preserve"> </w:t>
      </w:r>
      <w:r>
        <w:rPr>
          <w:i/>
          <w:sz w:val="28"/>
        </w:rPr>
        <w:t>ngày</w:t>
      </w:r>
      <w:r>
        <w:rPr>
          <w:i/>
          <w:spacing w:val="-7"/>
          <w:sz w:val="28"/>
        </w:rPr>
        <w:t xml:space="preserve"> </w:t>
      </w:r>
      <w:r>
        <w:rPr>
          <w:i/>
          <w:sz w:val="28"/>
          <w:lang w:val="en-US"/>
        </w:rPr>
        <w:t>15/09</w:t>
      </w:r>
      <w:r>
        <w:rPr>
          <w:i/>
          <w:sz w:val="28"/>
        </w:rPr>
        <w:t>/2026</w:t>
      </w:r>
      <w:r>
        <w:rPr>
          <w:i/>
          <w:spacing w:val="-4"/>
          <w:sz w:val="28"/>
        </w:rPr>
        <w:t xml:space="preserve"> </w:t>
      </w:r>
      <w:r>
        <w:rPr>
          <w:i/>
          <w:sz w:val="28"/>
        </w:rPr>
        <w:t>của</w:t>
      </w:r>
      <w:r>
        <w:rPr>
          <w:i/>
          <w:spacing w:val="-5"/>
          <w:sz w:val="28"/>
        </w:rPr>
        <w:t xml:space="preserve"> </w:t>
      </w:r>
      <w:r>
        <w:rPr>
          <w:i/>
          <w:sz w:val="28"/>
        </w:rPr>
        <w:t>Bệnh</w:t>
      </w:r>
      <w:r>
        <w:rPr>
          <w:i/>
          <w:spacing w:val="-4"/>
          <w:sz w:val="28"/>
        </w:rPr>
        <w:t xml:space="preserve"> </w:t>
      </w:r>
      <w:r>
        <w:rPr>
          <w:i/>
          <w:sz w:val="28"/>
        </w:rPr>
        <w:t>viện</w:t>
      </w:r>
      <w:r>
        <w:rPr>
          <w:i/>
          <w:spacing w:val="-4"/>
          <w:sz w:val="28"/>
        </w:rPr>
        <w:t xml:space="preserve"> </w:t>
      </w:r>
      <w:r>
        <w:rPr>
          <w:i/>
          <w:sz w:val="28"/>
        </w:rPr>
        <w:t>Đa</w:t>
      </w:r>
      <w:r>
        <w:rPr>
          <w:i/>
          <w:spacing w:val="-3"/>
          <w:sz w:val="28"/>
        </w:rPr>
        <w:t xml:space="preserve"> </w:t>
      </w:r>
      <w:r>
        <w:rPr>
          <w:i/>
          <w:sz w:val="28"/>
        </w:rPr>
        <w:t>khoa</w:t>
      </w:r>
      <w:r>
        <w:rPr>
          <w:i/>
          <w:spacing w:val="-3"/>
          <w:sz w:val="28"/>
        </w:rPr>
        <w:t xml:space="preserve"> </w:t>
      </w:r>
      <w:r>
        <w:rPr>
          <w:i/>
          <w:sz w:val="28"/>
        </w:rPr>
        <w:t>Bắc</w:t>
      </w:r>
      <w:r>
        <w:rPr>
          <w:i/>
          <w:spacing w:val="-5"/>
          <w:sz w:val="28"/>
        </w:rPr>
        <w:t xml:space="preserve"> </w:t>
      </w:r>
      <w:r>
        <w:rPr>
          <w:i/>
          <w:sz w:val="28"/>
        </w:rPr>
        <w:t>Ninh</w:t>
      </w:r>
      <w:r>
        <w:rPr>
          <w:i/>
          <w:spacing w:val="-3"/>
          <w:sz w:val="28"/>
        </w:rPr>
        <w:t xml:space="preserve"> </w:t>
      </w:r>
      <w:r>
        <w:rPr>
          <w:i/>
          <w:sz w:val="28"/>
        </w:rPr>
        <w:t>số</w:t>
      </w:r>
      <w:r>
        <w:rPr>
          <w:i/>
          <w:spacing w:val="-3"/>
          <w:sz w:val="28"/>
        </w:rPr>
        <w:t xml:space="preserve"> </w:t>
      </w:r>
      <w:r>
        <w:rPr>
          <w:i/>
          <w:spacing w:val="-5"/>
          <w:sz w:val="28"/>
        </w:rPr>
        <w:t>2)</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
        <w:gridCol w:w="1548"/>
        <w:gridCol w:w="1671"/>
        <w:gridCol w:w="1562"/>
        <w:gridCol w:w="1858"/>
        <w:gridCol w:w="1835"/>
        <w:gridCol w:w="1516"/>
        <w:gridCol w:w="1398"/>
        <w:gridCol w:w="1548"/>
        <w:gridCol w:w="1361"/>
      </w:tblGrid>
      <w:tr w14:paraId="36521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 w:type="dxa"/>
            <w:vAlign w:val="center"/>
          </w:tcPr>
          <w:p w14:paraId="07C39318">
            <w:pPr>
              <w:widowControl/>
              <w:autoSpaceDE/>
              <w:autoSpaceDN/>
              <w:rPr>
                <w:sz w:val="24"/>
                <w:szCs w:val="24"/>
                <w:lang w:val="en-US"/>
              </w:rPr>
            </w:pPr>
            <w:r>
              <w:rPr>
                <w:b/>
                <w:bCs/>
                <w:sz w:val="24"/>
                <w:szCs w:val="24"/>
                <w:lang w:val="en-US"/>
              </w:rPr>
              <w:t xml:space="preserve">STT </w:t>
            </w:r>
          </w:p>
        </w:tc>
        <w:tc>
          <w:tcPr>
            <w:tcW w:w="1548" w:type="dxa"/>
            <w:vAlign w:val="center"/>
          </w:tcPr>
          <w:p w14:paraId="013A6E33">
            <w:pPr>
              <w:widowControl/>
              <w:autoSpaceDE/>
              <w:autoSpaceDN/>
              <w:jc w:val="center"/>
              <w:rPr>
                <w:b/>
                <w:bCs/>
                <w:sz w:val="24"/>
                <w:szCs w:val="24"/>
                <w:lang w:val="en-US"/>
              </w:rPr>
            </w:pPr>
            <w:r>
              <w:rPr>
                <w:b/>
                <w:bCs/>
                <w:sz w:val="24"/>
                <w:szCs w:val="24"/>
                <w:lang w:val="en-US"/>
              </w:rPr>
              <w:t>Mã thuốc</w:t>
            </w:r>
          </w:p>
        </w:tc>
        <w:tc>
          <w:tcPr>
            <w:tcW w:w="1671" w:type="dxa"/>
            <w:vAlign w:val="center"/>
          </w:tcPr>
          <w:p w14:paraId="762E54BF">
            <w:pPr>
              <w:widowControl/>
              <w:autoSpaceDE/>
              <w:autoSpaceDN/>
              <w:jc w:val="center"/>
              <w:rPr>
                <w:b/>
                <w:bCs/>
                <w:sz w:val="24"/>
                <w:szCs w:val="24"/>
                <w:lang w:val="en-US"/>
              </w:rPr>
            </w:pPr>
            <w:r>
              <w:rPr>
                <w:b/>
                <w:bCs/>
                <w:sz w:val="24"/>
                <w:szCs w:val="24"/>
                <w:lang w:val="en-US"/>
              </w:rPr>
              <w:t>Tên hoạt chất</w:t>
            </w:r>
          </w:p>
        </w:tc>
        <w:tc>
          <w:tcPr>
            <w:tcW w:w="1562" w:type="dxa"/>
            <w:vAlign w:val="center"/>
          </w:tcPr>
          <w:p w14:paraId="4CD7D38B">
            <w:pPr>
              <w:widowControl/>
              <w:autoSpaceDE/>
              <w:autoSpaceDN/>
              <w:jc w:val="center"/>
              <w:rPr>
                <w:sz w:val="24"/>
                <w:szCs w:val="24"/>
                <w:lang w:val="en-US"/>
              </w:rPr>
            </w:pPr>
            <w:r>
              <w:rPr>
                <w:b/>
                <w:bCs/>
                <w:sz w:val="24"/>
                <w:szCs w:val="24"/>
                <w:lang w:val="en-US"/>
              </w:rPr>
              <w:t>Nhóm TCKT</w:t>
            </w:r>
          </w:p>
        </w:tc>
        <w:tc>
          <w:tcPr>
            <w:tcW w:w="1858" w:type="dxa"/>
            <w:vAlign w:val="center"/>
          </w:tcPr>
          <w:p w14:paraId="2DFA61C3">
            <w:pPr>
              <w:widowControl/>
              <w:autoSpaceDE/>
              <w:autoSpaceDN/>
              <w:jc w:val="center"/>
              <w:rPr>
                <w:sz w:val="24"/>
                <w:szCs w:val="24"/>
                <w:lang w:val="en-US"/>
              </w:rPr>
            </w:pPr>
            <w:r>
              <w:rPr>
                <w:b/>
                <w:bCs/>
                <w:sz w:val="24"/>
                <w:szCs w:val="24"/>
                <w:lang w:val="en-US"/>
              </w:rPr>
              <w:t>Nồng độ, hàm lượng</w:t>
            </w:r>
          </w:p>
        </w:tc>
        <w:tc>
          <w:tcPr>
            <w:tcW w:w="1835" w:type="dxa"/>
            <w:vAlign w:val="center"/>
          </w:tcPr>
          <w:p w14:paraId="01D9B111">
            <w:pPr>
              <w:widowControl/>
              <w:autoSpaceDE/>
              <w:autoSpaceDN/>
              <w:jc w:val="center"/>
              <w:rPr>
                <w:sz w:val="24"/>
                <w:szCs w:val="24"/>
                <w:lang w:val="en-US"/>
              </w:rPr>
            </w:pPr>
            <w:r>
              <w:rPr>
                <w:b/>
                <w:bCs/>
                <w:sz w:val="24"/>
                <w:szCs w:val="24"/>
                <w:lang w:val="en-US"/>
              </w:rPr>
              <w:t>Đường dùng</w:t>
            </w:r>
          </w:p>
        </w:tc>
        <w:tc>
          <w:tcPr>
            <w:tcW w:w="1516" w:type="dxa"/>
            <w:vAlign w:val="center"/>
          </w:tcPr>
          <w:p w14:paraId="2A1A96A3">
            <w:pPr>
              <w:widowControl/>
              <w:autoSpaceDE/>
              <w:autoSpaceDN/>
              <w:jc w:val="center"/>
              <w:rPr>
                <w:sz w:val="24"/>
                <w:szCs w:val="24"/>
                <w:lang w:val="en-US"/>
              </w:rPr>
            </w:pPr>
            <w:r>
              <w:rPr>
                <w:b/>
                <w:bCs/>
                <w:sz w:val="24"/>
                <w:szCs w:val="24"/>
                <w:lang w:val="en-US"/>
              </w:rPr>
              <w:t>Dạng bào chế</w:t>
            </w:r>
          </w:p>
        </w:tc>
        <w:tc>
          <w:tcPr>
            <w:tcW w:w="1398" w:type="dxa"/>
            <w:vAlign w:val="center"/>
          </w:tcPr>
          <w:p w14:paraId="088F7034">
            <w:pPr>
              <w:widowControl/>
              <w:autoSpaceDE/>
              <w:autoSpaceDN/>
              <w:jc w:val="center"/>
              <w:rPr>
                <w:sz w:val="24"/>
                <w:szCs w:val="24"/>
                <w:lang w:val="en-US"/>
              </w:rPr>
            </w:pPr>
            <w:r>
              <w:rPr>
                <w:b/>
                <w:bCs/>
                <w:sz w:val="24"/>
                <w:szCs w:val="24"/>
                <w:lang w:val="en-US"/>
              </w:rPr>
              <w:t>Đơn vị tính</w:t>
            </w:r>
          </w:p>
        </w:tc>
        <w:tc>
          <w:tcPr>
            <w:tcW w:w="1548" w:type="dxa"/>
            <w:vAlign w:val="center"/>
          </w:tcPr>
          <w:p w14:paraId="781DDE5F">
            <w:pPr>
              <w:widowControl/>
              <w:autoSpaceDE/>
              <w:autoSpaceDN/>
              <w:jc w:val="center"/>
              <w:rPr>
                <w:sz w:val="24"/>
                <w:szCs w:val="24"/>
                <w:lang w:val="en-US"/>
              </w:rPr>
            </w:pPr>
            <w:r>
              <w:rPr>
                <w:b/>
                <w:bCs/>
                <w:sz w:val="24"/>
                <w:szCs w:val="24"/>
                <w:lang w:val="en-US"/>
              </w:rPr>
              <w:t>Số lượng</w:t>
            </w:r>
          </w:p>
        </w:tc>
        <w:tc>
          <w:tcPr>
            <w:tcW w:w="1361" w:type="dxa"/>
            <w:vAlign w:val="center"/>
          </w:tcPr>
          <w:p w14:paraId="777153CA">
            <w:pPr>
              <w:widowControl/>
              <w:autoSpaceDE/>
              <w:autoSpaceDN/>
              <w:jc w:val="center"/>
              <w:rPr>
                <w:sz w:val="24"/>
                <w:szCs w:val="24"/>
                <w:lang w:val="en-US"/>
              </w:rPr>
            </w:pPr>
            <w:r>
              <w:rPr>
                <w:b/>
                <w:bCs/>
                <w:sz w:val="24"/>
                <w:szCs w:val="24"/>
                <w:lang w:val="en-US"/>
              </w:rPr>
              <w:t>Ghi chú</w:t>
            </w:r>
          </w:p>
        </w:tc>
      </w:tr>
      <w:tr w14:paraId="0F051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 w:type="dxa"/>
            <w:vAlign w:val="center"/>
          </w:tcPr>
          <w:p w14:paraId="7B2A7D7F">
            <w:pPr>
              <w:widowControl/>
              <w:autoSpaceDE/>
              <w:autoSpaceDN/>
              <w:rPr>
                <w:sz w:val="24"/>
                <w:szCs w:val="24"/>
                <w:lang w:val="en-US"/>
              </w:rPr>
            </w:pPr>
            <w:r>
              <w:rPr>
                <w:sz w:val="24"/>
                <w:szCs w:val="24"/>
                <w:lang w:val="en-US"/>
              </w:rPr>
              <w:t xml:space="preserve">1 </w:t>
            </w:r>
          </w:p>
        </w:tc>
        <w:tc>
          <w:tcPr>
            <w:tcW w:w="1548" w:type="dxa"/>
          </w:tcPr>
          <w:p w14:paraId="0935FFDA">
            <w:pPr>
              <w:widowControl/>
              <w:autoSpaceDE/>
              <w:autoSpaceDN/>
              <w:jc w:val="center"/>
              <w:rPr>
                <w:sz w:val="24"/>
                <w:szCs w:val="24"/>
                <w:lang w:val="en-US"/>
              </w:rPr>
            </w:pPr>
          </w:p>
          <w:p w14:paraId="0FD6D3B4">
            <w:pPr>
              <w:widowControl/>
              <w:autoSpaceDE/>
              <w:autoSpaceDN/>
              <w:jc w:val="center"/>
              <w:rPr>
                <w:sz w:val="24"/>
                <w:szCs w:val="24"/>
                <w:lang w:val="en-US"/>
              </w:rPr>
            </w:pPr>
            <w:r>
              <w:rPr>
                <w:sz w:val="24"/>
                <w:szCs w:val="24"/>
                <w:lang w:val="en-US"/>
              </w:rPr>
              <w:t>G14.01</w:t>
            </w:r>
          </w:p>
        </w:tc>
        <w:tc>
          <w:tcPr>
            <w:tcW w:w="1671" w:type="dxa"/>
            <w:vAlign w:val="center"/>
          </w:tcPr>
          <w:p w14:paraId="2FF84425">
            <w:pPr>
              <w:widowControl/>
              <w:autoSpaceDE/>
              <w:autoSpaceDN/>
              <w:rPr>
                <w:sz w:val="24"/>
                <w:szCs w:val="24"/>
                <w:lang w:val="en-US"/>
              </w:rPr>
            </w:pPr>
            <w:r>
              <w:rPr>
                <w:sz w:val="24"/>
                <w:szCs w:val="24"/>
                <w:lang w:val="en-US"/>
              </w:rPr>
              <w:t xml:space="preserve">Fentanyl </w:t>
            </w:r>
          </w:p>
        </w:tc>
        <w:tc>
          <w:tcPr>
            <w:tcW w:w="1562" w:type="dxa"/>
            <w:vAlign w:val="center"/>
          </w:tcPr>
          <w:p w14:paraId="1543BFC6">
            <w:pPr>
              <w:widowControl/>
              <w:autoSpaceDE/>
              <w:autoSpaceDN/>
              <w:jc w:val="center"/>
              <w:rPr>
                <w:sz w:val="24"/>
                <w:szCs w:val="24"/>
                <w:lang w:val="en-US"/>
              </w:rPr>
            </w:pPr>
            <w:r>
              <w:rPr>
                <w:sz w:val="24"/>
                <w:szCs w:val="24"/>
                <w:lang w:val="en-US"/>
              </w:rPr>
              <w:t>1</w:t>
            </w:r>
          </w:p>
        </w:tc>
        <w:tc>
          <w:tcPr>
            <w:tcW w:w="1858" w:type="dxa"/>
            <w:vAlign w:val="center"/>
          </w:tcPr>
          <w:p w14:paraId="0FB4EFD7">
            <w:pPr>
              <w:widowControl/>
              <w:autoSpaceDE/>
              <w:autoSpaceDN/>
              <w:jc w:val="center"/>
              <w:rPr>
                <w:sz w:val="24"/>
                <w:szCs w:val="24"/>
                <w:lang w:val="en-US"/>
              </w:rPr>
            </w:pPr>
            <w:r>
              <w:rPr>
                <w:sz w:val="24"/>
                <w:szCs w:val="24"/>
                <w:lang w:val="en-US"/>
              </w:rPr>
              <w:t>0,1mg/2ml; 2ml</w:t>
            </w:r>
          </w:p>
        </w:tc>
        <w:tc>
          <w:tcPr>
            <w:tcW w:w="1835" w:type="dxa"/>
            <w:vAlign w:val="center"/>
          </w:tcPr>
          <w:p w14:paraId="30B8A9D1">
            <w:pPr>
              <w:widowControl/>
              <w:autoSpaceDE/>
              <w:autoSpaceDN/>
              <w:jc w:val="center"/>
              <w:rPr>
                <w:sz w:val="24"/>
                <w:szCs w:val="24"/>
                <w:lang w:val="en-US"/>
              </w:rPr>
            </w:pPr>
            <w:r>
              <w:rPr>
                <w:sz w:val="24"/>
                <w:szCs w:val="24"/>
                <w:lang w:val="en-US"/>
              </w:rPr>
              <w:t>Tiêm/Tiêm truyền</w:t>
            </w:r>
          </w:p>
        </w:tc>
        <w:tc>
          <w:tcPr>
            <w:tcW w:w="1516" w:type="dxa"/>
            <w:vAlign w:val="center"/>
          </w:tcPr>
          <w:p w14:paraId="51E3E611">
            <w:pPr>
              <w:widowControl/>
              <w:autoSpaceDE/>
              <w:autoSpaceDN/>
              <w:jc w:val="center"/>
              <w:rPr>
                <w:sz w:val="24"/>
                <w:szCs w:val="24"/>
                <w:lang w:val="en-US"/>
              </w:rPr>
            </w:pPr>
            <w:r>
              <w:rPr>
                <w:sz w:val="24"/>
                <w:szCs w:val="24"/>
                <w:lang w:val="en-US"/>
              </w:rPr>
              <w:t>Thuốc tiêm/ Thuốc tiêm truyền</w:t>
            </w:r>
          </w:p>
        </w:tc>
        <w:tc>
          <w:tcPr>
            <w:tcW w:w="1398" w:type="dxa"/>
            <w:vAlign w:val="center"/>
          </w:tcPr>
          <w:p w14:paraId="2219F490">
            <w:pPr>
              <w:widowControl/>
              <w:autoSpaceDE/>
              <w:autoSpaceDN/>
              <w:jc w:val="center"/>
              <w:rPr>
                <w:sz w:val="24"/>
                <w:szCs w:val="24"/>
                <w:lang w:val="en-US"/>
              </w:rPr>
            </w:pPr>
            <w:r>
              <w:rPr>
                <w:sz w:val="24"/>
                <w:szCs w:val="24"/>
                <w:lang w:val="en-US"/>
              </w:rPr>
              <w:t>Lọ/ Ống</w:t>
            </w:r>
          </w:p>
        </w:tc>
        <w:tc>
          <w:tcPr>
            <w:tcW w:w="1548" w:type="dxa"/>
            <w:vAlign w:val="center"/>
          </w:tcPr>
          <w:p w14:paraId="4C1809A6">
            <w:pPr>
              <w:widowControl/>
              <w:autoSpaceDE/>
              <w:autoSpaceDN/>
              <w:jc w:val="center"/>
              <w:rPr>
                <w:sz w:val="24"/>
                <w:szCs w:val="24"/>
                <w:lang w:val="en-US"/>
              </w:rPr>
            </w:pPr>
            <w:r>
              <w:rPr>
                <w:sz w:val="24"/>
                <w:szCs w:val="24"/>
                <w:lang w:val="en-US"/>
              </w:rPr>
              <w:t>27.000</w:t>
            </w:r>
          </w:p>
        </w:tc>
        <w:tc>
          <w:tcPr>
            <w:tcW w:w="1361" w:type="dxa"/>
            <w:vAlign w:val="center"/>
          </w:tcPr>
          <w:p w14:paraId="69DFC119">
            <w:pPr>
              <w:widowControl/>
              <w:autoSpaceDE/>
              <w:autoSpaceDN/>
              <w:jc w:val="center"/>
              <w:rPr>
                <w:sz w:val="20"/>
                <w:szCs w:val="20"/>
                <w:lang w:val="en-US"/>
              </w:rPr>
            </w:pPr>
          </w:p>
        </w:tc>
      </w:tr>
      <w:tr w14:paraId="16138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 w:type="dxa"/>
            <w:vAlign w:val="center"/>
          </w:tcPr>
          <w:p w14:paraId="282180D6">
            <w:pPr>
              <w:widowControl/>
              <w:autoSpaceDE/>
              <w:autoSpaceDN/>
              <w:rPr>
                <w:sz w:val="24"/>
                <w:szCs w:val="24"/>
                <w:lang w:val="en-US"/>
              </w:rPr>
            </w:pPr>
            <w:r>
              <w:rPr>
                <w:b/>
                <w:bCs/>
                <w:sz w:val="24"/>
                <w:szCs w:val="24"/>
                <w:lang w:val="en-US"/>
              </w:rPr>
              <w:t>Tổng</w:t>
            </w:r>
          </w:p>
        </w:tc>
        <w:tc>
          <w:tcPr>
            <w:tcW w:w="1548" w:type="dxa"/>
          </w:tcPr>
          <w:p w14:paraId="5D1AA643">
            <w:pPr>
              <w:widowControl/>
              <w:autoSpaceDE/>
              <w:autoSpaceDN/>
              <w:jc w:val="center"/>
              <w:rPr>
                <w:sz w:val="20"/>
                <w:szCs w:val="20"/>
                <w:lang w:val="en-US"/>
              </w:rPr>
            </w:pPr>
          </w:p>
        </w:tc>
        <w:tc>
          <w:tcPr>
            <w:tcW w:w="1671" w:type="dxa"/>
            <w:vAlign w:val="center"/>
          </w:tcPr>
          <w:p w14:paraId="4524128E">
            <w:pPr>
              <w:widowControl/>
              <w:autoSpaceDE/>
              <w:autoSpaceDN/>
              <w:rPr>
                <w:sz w:val="20"/>
                <w:szCs w:val="20"/>
                <w:lang w:val="en-US"/>
              </w:rPr>
            </w:pPr>
          </w:p>
        </w:tc>
        <w:tc>
          <w:tcPr>
            <w:tcW w:w="1562" w:type="dxa"/>
            <w:vAlign w:val="center"/>
          </w:tcPr>
          <w:p w14:paraId="7DB1A683">
            <w:pPr>
              <w:widowControl/>
              <w:autoSpaceDE/>
              <w:autoSpaceDN/>
              <w:jc w:val="center"/>
              <w:rPr>
                <w:sz w:val="20"/>
                <w:szCs w:val="20"/>
                <w:lang w:val="en-US"/>
              </w:rPr>
            </w:pPr>
          </w:p>
        </w:tc>
        <w:tc>
          <w:tcPr>
            <w:tcW w:w="1858" w:type="dxa"/>
            <w:vAlign w:val="center"/>
          </w:tcPr>
          <w:p w14:paraId="39D12708">
            <w:pPr>
              <w:widowControl/>
              <w:autoSpaceDE/>
              <w:autoSpaceDN/>
              <w:rPr>
                <w:sz w:val="20"/>
                <w:szCs w:val="20"/>
                <w:lang w:val="en-US"/>
              </w:rPr>
            </w:pPr>
          </w:p>
        </w:tc>
        <w:tc>
          <w:tcPr>
            <w:tcW w:w="1835" w:type="dxa"/>
            <w:vAlign w:val="center"/>
          </w:tcPr>
          <w:p w14:paraId="7434FEAB">
            <w:pPr>
              <w:widowControl/>
              <w:autoSpaceDE/>
              <w:autoSpaceDN/>
              <w:rPr>
                <w:sz w:val="20"/>
                <w:szCs w:val="20"/>
                <w:lang w:val="en-US"/>
              </w:rPr>
            </w:pPr>
          </w:p>
        </w:tc>
        <w:tc>
          <w:tcPr>
            <w:tcW w:w="1516" w:type="dxa"/>
            <w:vAlign w:val="center"/>
          </w:tcPr>
          <w:p w14:paraId="724A2F29">
            <w:pPr>
              <w:widowControl/>
              <w:autoSpaceDE/>
              <w:autoSpaceDN/>
              <w:rPr>
                <w:sz w:val="20"/>
                <w:szCs w:val="20"/>
                <w:lang w:val="en-US"/>
              </w:rPr>
            </w:pPr>
          </w:p>
        </w:tc>
        <w:tc>
          <w:tcPr>
            <w:tcW w:w="1398" w:type="dxa"/>
            <w:vAlign w:val="center"/>
          </w:tcPr>
          <w:p w14:paraId="437B15F3">
            <w:pPr>
              <w:widowControl/>
              <w:autoSpaceDE/>
              <w:autoSpaceDN/>
              <w:rPr>
                <w:sz w:val="20"/>
                <w:szCs w:val="20"/>
                <w:lang w:val="en-US"/>
              </w:rPr>
            </w:pPr>
          </w:p>
        </w:tc>
        <w:tc>
          <w:tcPr>
            <w:tcW w:w="1548" w:type="dxa"/>
            <w:vAlign w:val="center"/>
          </w:tcPr>
          <w:p w14:paraId="508E0A16">
            <w:pPr>
              <w:widowControl/>
              <w:autoSpaceDE/>
              <w:autoSpaceDN/>
              <w:rPr>
                <w:sz w:val="20"/>
                <w:szCs w:val="20"/>
                <w:lang w:val="en-US"/>
              </w:rPr>
            </w:pPr>
          </w:p>
        </w:tc>
        <w:tc>
          <w:tcPr>
            <w:tcW w:w="1361" w:type="dxa"/>
            <w:vAlign w:val="center"/>
          </w:tcPr>
          <w:p w14:paraId="640E91C7">
            <w:pPr>
              <w:widowControl/>
              <w:autoSpaceDE/>
              <w:autoSpaceDN/>
              <w:rPr>
                <w:sz w:val="20"/>
                <w:szCs w:val="20"/>
                <w:lang w:val="en-US"/>
              </w:rPr>
            </w:pPr>
          </w:p>
        </w:tc>
      </w:tr>
    </w:tbl>
    <w:p w14:paraId="7202E345">
      <w:pPr>
        <w:ind w:left="2" w:right="149"/>
        <w:jc w:val="center"/>
        <w:rPr>
          <w:i/>
          <w:sz w:val="28"/>
        </w:rPr>
      </w:pPr>
    </w:p>
    <w:p w14:paraId="45046CC8">
      <w:pPr>
        <w:pStyle w:val="7"/>
        <w:spacing w:before="8"/>
        <w:ind w:left="0"/>
        <w:rPr>
          <w:i/>
          <w:sz w:val="14"/>
        </w:rPr>
      </w:pPr>
    </w:p>
    <w:p w14:paraId="06D52DEB">
      <w:pPr>
        <w:pStyle w:val="13"/>
        <w:sectPr>
          <w:pgSz w:w="16850" w:h="11910" w:orient="landscape"/>
          <w:pgMar w:top="60" w:right="566" w:bottom="923" w:left="1275" w:header="720" w:footer="720" w:gutter="0"/>
          <w:cols w:space="720" w:num="1"/>
        </w:sectPr>
      </w:pPr>
    </w:p>
    <w:p w14:paraId="5A8E4F6B">
      <w:pPr>
        <w:pStyle w:val="13"/>
        <w:sectPr>
          <w:type w:val="continuous"/>
          <w:pgSz w:w="16850" w:h="11910" w:orient="landscape"/>
          <w:pgMar w:top="840" w:right="566" w:bottom="280" w:left="1275" w:header="720" w:footer="720" w:gutter="0"/>
          <w:cols w:space="720" w:num="1"/>
        </w:sectPr>
      </w:pPr>
    </w:p>
    <w:p w14:paraId="5D35D600">
      <w:pPr>
        <w:pStyle w:val="2"/>
        <w:spacing w:before="77"/>
        <w:ind w:left="4"/>
        <w:rPr>
          <w:lang w:val="en-US"/>
        </w:rPr>
      </w:pPr>
      <w:r>
        <w:t>PHỤ</w:t>
      </w:r>
      <w:r>
        <w:rPr>
          <w:spacing w:val="-3"/>
        </w:rPr>
        <w:t xml:space="preserve"> </w:t>
      </w:r>
      <w:r>
        <w:t>LỤC</w:t>
      </w:r>
      <w:r>
        <w:rPr>
          <w:spacing w:val="-6"/>
        </w:rPr>
        <w:t xml:space="preserve"> </w:t>
      </w:r>
      <w:r>
        <w:t>2.</w:t>
      </w:r>
      <w:r>
        <w:rPr>
          <w:spacing w:val="-4"/>
        </w:rPr>
        <w:t xml:space="preserve"> </w:t>
      </w:r>
      <w:r>
        <w:t>MẪU</w:t>
      </w:r>
      <w:r>
        <w:rPr>
          <w:spacing w:val="-3"/>
        </w:rPr>
        <w:t xml:space="preserve"> </w:t>
      </w:r>
      <w:r>
        <w:t>BÁO</w:t>
      </w:r>
      <w:r>
        <w:rPr>
          <w:spacing w:val="-3"/>
        </w:rPr>
        <w:t xml:space="preserve"> </w:t>
      </w:r>
      <w:r>
        <w:t>GIÁ</w:t>
      </w:r>
      <w:r>
        <w:rPr>
          <w:spacing w:val="-2"/>
        </w:rPr>
        <w:t xml:space="preserve"> </w:t>
      </w:r>
      <w:r>
        <w:t>THUỐC</w:t>
      </w:r>
      <w:r>
        <w:rPr>
          <w:spacing w:val="-2"/>
        </w:rPr>
        <w:t xml:space="preserve"> </w:t>
      </w:r>
      <w:r>
        <w:rPr>
          <w:lang w:val="en-US"/>
        </w:rPr>
        <w:t>GENERIC</w:t>
      </w:r>
    </w:p>
    <w:p w14:paraId="7144ACC4">
      <w:pPr>
        <w:spacing w:before="49"/>
        <w:ind w:left="796"/>
        <w:rPr>
          <w:i/>
          <w:sz w:val="28"/>
        </w:rPr>
      </w:pPr>
      <w:r>
        <w:rPr>
          <w:i/>
          <w:sz w:val="28"/>
        </w:rPr>
        <w:t>(Kèm</w:t>
      </w:r>
      <w:r>
        <w:rPr>
          <w:i/>
          <w:spacing w:val="-7"/>
          <w:sz w:val="28"/>
        </w:rPr>
        <w:t xml:space="preserve"> </w:t>
      </w:r>
      <w:r>
        <w:rPr>
          <w:i/>
          <w:sz w:val="28"/>
        </w:rPr>
        <w:t>theo</w:t>
      </w:r>
      <w:r>
        <w:rPr>
          <w:i/>
          <w:spacing w:val="-3"/>
          <w:sz w:val="28"/>
        </w:rPr>
        <w:t xml:space="preserve"> </w:t>
      </w:r>
      <w:r>
        <w:rPr>
          <w:i/>
          <w:sz w:val="28"/>
        </w:rPr>
        <w:t>Yêu</w:t>
      </w:r>
      <w:r>
        <w:rPr>
          <w:i/>
          <w:spacing w:val="-3"/>
          <w:sz w:val="28"/>
        </w:rPr>
        <w:t xml:space="preserve"> </w:t>
      </w:r>
      <w:r>
        <w:rPr>
          <w:i/>
          <w:sz w:val="28"/>
        </w:rPr>
        <w:t>cầu</w:t>
      </w:r>
      <w:r>
        <w:rPr>
          <w:i/>
          <w:spacing w:val="-3"/>
          <w:sz w:val="28"/>
        </w:rPr>
        <w:t xml:space="preserve"> </w:t>
      </w:r>
      <w:r>
        <w:rPr>
          <w:i/>
          <w:sz w:val="28"/>
        </w:rPr>
        <w:t>cung</w:t>
      </w:r>
      <w:r>
        <w:rPr>
          <w:i/>
          <w:spacing w:val="-4"/>
          <w:sz w:val="28"/>
        </w:rPr>
        <w:t xml:space="preserve"> </w:t>
      </w:r>
      <w:r>
        <w:rPr>
          <w:i/>
          <w:sz w:val="28"/>
        </w:rPr>
        <w:t>cấp</w:t>
      </w:r>
      <w:r>
        <w:rPr>
          <w:i/>
          <w:spacing w:val="-7"/>
          <w:sz w:val="28"/>
        </w:rPr>
        <w:t xml:space="preserve"> </w:t>
      </w:r>
      <w:r>
        <w:rPr>
          <w:i/>
          <w:sz w:val="28"/>
        </w:rPr>
        <w:t>báo</w:t>
      </w:r>
      <w:r>
        <w:rPr>
          <w:i/>
          <w:spacing w:val="-7"/>
          <w:sz w:val="28"/>
        </w:rPr>
        <w:t xml:space="preserve"> </w:t>
      </w:r>
      <w:r>
        <w:rPr>
          <w:i/>
          <w:sz w:val="28"/>
        </w:rPr>
        <w:t xml:space="preserve">giá </w:t>
      </w:r>
      <w:r>
        <w:rPr>
          <w:i/>
          <w:sz w:val="28"/>
          <w:lang w:val="en-US"/>
        </w:rPr>
        <w:t xml:space="preserve"> 8830 </w:t>
      </w:r>
      <w:r>
        <w:rPr>
          <w:i/>
          <w:sz w:val="28"/>
        </w:rPr>
        <w:t>/YCBG-BVĐKBN2</w:t>
      </w:r>
      <w:r>
        <w:rPr>
          <w:i/>
          <w:spacing w:val="-7"/>
          <w:sz w:val="28"/>
        </w:rPr>
        <w:t xml:space="preserve"> </w:t>
      </w:r>
      <w:r>
        <w:rPr>
          <w:i/>
          <w:sz w:val="28"/>
        </w:rPr>
        <w:t>ngày</w:t>
      </w:r>
      <w:r>
        <w:rPr>
          <w:i/>
          <w:spacing w:val="-4"/>
          <w:sz w:val="28"/>
        </w:rPr>
        <w:t xml:space="preserve"> </w:t>
      </w:r>
      <w:r>
        <w:rPr>
          <w:i/>
          <w:sz w:val="28"/>
          <w:lang w:val="en-US"/>
        </w:rPr>
        <w:t>15/09</w:t>
      </w:r>
      <w:r>
        <w:rPr>
          <w:i/>
          <w:sz w:val="28"/>
        </w:rPr>
        <w:t>/2026</w:t>
      </w:r>
      <w:r>
        <w:rPr>
          <w:i/>
          <w:spacing w:val="-4"/>
          <w:sz w:val="28"/>
        </w:rPr>
        <w:t xml:space="preserve"> </w:t>
      </w:r>
      <w:r>
        <w:rPr>
          <w:i/>
          <w:sz w:val="28"/>
        </w:rPr>
        <w:t>của</w:t>
      </w:r>
      <w:r>
        <w:rPr>
          <w:i/>
          <w:spacing w:val="-7"/>
          <w:sz w:val="28"/>
        </w:rPr>
        <w:t xml:space="preserve"> </w:t>
      </w:r>
      <w:r>
        <w:rPr>
          <w:i/>
          <w:sz w:val="28"/>
        </w:rPr>
        <w:t>Bệnh</w:t>
      </w:r>
      <w:r>
        <w:rPr>
          <w:i/>
          <w:spacing w:val="-3"/>
          <w:sz w:val="28"/>
        </w:rPr>
        <w:t xml:space="preserve"> </w:t>
      </w:r>
      <w:r>
        <w:rPr>
          <w:i/>
          <w:sz w:val="28"/>
        </w:rPr>
        <w:t>viện</w:t>
      </w:r>
      <w:r>
        <w:rPr>
          <w:i/>
          <w:spacing w:val="-3"/>
          <w:sz w:val="28"/>
        </w:rPr>
        <w:t xml:space="preserve"> </w:t>
      </w:r>
      <w:r>
        <w:rPr>
          <w:i/>
          <w:sz w:val="28"/>
        </w:rPr>
        <w:t>Đa</w:t>
      </w:r>
      <w:r>
        <w:rPr>
          <w:i/>
          <w:spacing w:val="-4"/>
          <w:sz w:val="28"/>
        </w:rPr>
        <w:t xml:space="preserve"> </w:t>
      </w:r>
      <w:r>
        <w:rPr>
          <w:i/>
          <w:sz w:val="28"/>
        </w:rPr>
        <w:t>khoa</w:t>
      </w:r>
      <w:r>
        <w:rPr>
          <w:i/>
          <w:spacing w:val="-7"/>
          <w:sz w:val="28"/>
        </w:rPr>
        <w:t xml:space="preserve"> </w:t>
      </w:r>
      <w:r>
        <w:rPr>
          <w:i/>
          <w:sz w:val="28"/>
        </w:rPr>
        <w:t>Bắc</w:t>
      </w:r>
      <w:r>
        <w:rPr>
          <w:i/>
          <w:spacing w:val="-4"/>
          <w:sz w:val="28"/>
        </w:rPr>
        <w:t xml:space="preserve"> </w:t>
      </w:r>
      <w:r>
        <w:rPr>
          <w:i/>
          <w:sz w:val="28"/>
        </w:rPr>
        <w:t>Ninh</w:t>
      </w:r>
      <w:r>
        <w:rPr>
          <w:i/>
          <w:spacing w:val="-3"/>
          <w:sz w:val="28"/>
        </w:rPr>
        <w:t xml:space="preserve"> </w:t>
      </w:r>
      <w:r>
        <w:rPr>
          <w:i/>
          <w:sz w:val="28"/>
        </w:rPr>
        <w:t>số</w:t>
      </w:r>
      <w:r>
        <w:rPr>
          <w:i/>
          <w:spacing w:val="-3"/>
          <w:sz w:val="28"/>
        </w:rPr>
        <w:t xml:space="preserve"> </w:t>
      </w:r>
      <w:r>
        <w:rPr>
          <w:i/>
          <w:spacing w:val="-5"/>
          <w:sz w:val="28"/>
        </w:rPr>
        <w:t>2)</w:t>
      </w:r>
    </w:p>
    <w:p w14:paraId="1BED2C7E">
      <w:pPr>
        <w:pStyle w:val="7"/>
        <w:spacing w:before="170" w:line="276" w:lineRule="auto"/>
        <w:ind w:left="424" w:right="419"/>
      </w:pPr>
      <w:r>
        <w:t>Tên công ty báo giá:…………………………………………………………………………………………………………… Địa chỉ: ………………………………………………………………………………………………………………………… Email:</w:t>
      </w:r>
      <w:r>
        <w:rPr>
          <w:spacing w:val="-13"/>
        </w:rPr>
        <w:t xml:space="preserve"> </w:t>
      </w:r>
      <w:r>
        <w:t>…………………………………………………………………………………………………………………………… Số</w:t>
      </w:r>
      <w:r>
        <w:rPr>
          <w:spacing w:val="-2"/>
        </w:rPr>
        <w:t xml:space="preserve"> </w:t>
      </w:r>
      <w:r>
        <w:t>điện</w:t>
      </w:r>
      <w:r>
        <w:rPr>
          <w:spacing w:val="-1"/>
        </w:rPr>
        <w:t xml:space="preserve"> </w:t>
      </w:r>
      <w:r>
        <w:t>thoại</w:t>
      </w:r>
      <w:r>
        <w:rPr>
          <w:spacing w:val="-5"/>
        </w:rPr>
        <w:t xml:space="preserve"> </w:t>
      </w:r>
      <w:r>
        <w:t>liên</w:t>
      </w:r>
      <w:r>
        <w:rPr>
          <w:spacing w:val="-5"/>
        </w:rPr>
        <w:t xml:space="preserve"> </w:t>
      </w:r>
      <w:r>
        <w:t>hệ:</w:t>
      </w:r>
      <w:r>
        <w:rPr>
          <w:spacing w:val="-4"/>
        </w:rPr>
        <w:t xml:space="preserve"> </w:t>
      </w:r>
      <w:r>
        <w:rPr>
          <w:spacing w:val="-2"/>
        </w:rPr>
        <w:t>…………………………………………………………………………………………………………….</w:t>
      </w:r>
    </w:p>
    <w:p w14:paraId="43E22E40">
      <w:pPr>
        <w:pStyle w:val="2"/>
        <w:spacing w:before="119"/>
        <w:rPr>
          <w:lang w:val="en-US"/>
        </w:rPr>
      </w:pPr>
      <w:r>
        <w:t>BÁO</w:t>
      </w:r>
      <w:r>
        <w:rPr>
          <w:spacing w:val="-4"/>
        </w:rPr>
        <w:t xml:space="preserve"> </w:t>
      </w:r>
      <w:r>
        <w:t>GIÁ</w:t>
      </w:r>
      <w:r>
        <w:rPr>
          <w:spacing w:val="-2"/>
        </w:rPr>
        <w:t xml:space="preserve"> </w:t>
      </w:r>
      <w:r>
        <w:t>THUỐC</w:t>
      </w:r>
      <w:r>
        <w:rPr>
          <w:spacing w:val="-3"/>
        </w:rPr>
        <w:t xml:space="preserve"> </w:t>
      </w:r>
      <w:r>
        <w:rPr>
          <w:lang w:val="en-US"/>
        </w:rPr>
        <w:t>GENERIC</w:t>
      </w:r>
    </w:p>
    <w:p w14:paraId="5BFEA14B">
      <w:pPr>
        <w:pStyle w:val="3"/>
        <w:spacing w:before="49"/>
        <w:ind w:left="5" w:right="149"/>
      </w:pPr>
      <w:r>
        <w:t>Kính</w:t>
      </w:r>
      <w:r>
        <w:rPr>
          <w:spacing w:val="-7"/>
        </w:rPr>
        <w:t xml:space="preserve"> </w:t>
      </w:r>
      <w:r>
        <w:t>gửi:</w:t>
      </w:r>
      <w:r>
        <w:rPr>
          <w:spacing w:val="-2"/>
        </w:rPr>
        <w:t xml:space="preserve"> </w:t>
      </w:r>
      <w:r>
        <w:t>Bệnh</w:t>
      </w:r>
      <w:r>
        <w:rPr>
          <w:spacing w:val="-3"/>
        </w:rPr>
        <w:t xml:space="preserve"> </w:t>
      </w:r>
      <w:r>
        <w:t>viện</w:t>
      </w:r>
      <w:r>
        <w:rPr>
          <w:spacing w:val="-5"/>
        </w:rPr>
        <w:t xml:space="preserve"> </w:t>
      </w:r>
      <w:r>
        <w:t>Đa</w:t>
      </w:r>
      <w:r>
        <w:rPr>
          <w:spacing w:val="-2"/>
        </w:rPr>
        <w:t xml:space="preserve"> </w:t>
      </w:r>
      <w:r>
        <w:t>khoa</w:t>
      </w:r>
      <w:r>
        <w:rPr>
          <w:spacing w:val="-1"/>
        </w:rPr>
        <w:t xml:space="preserve"> </w:t>
      </w:r>
      <w:r>
        <w:t>Bắc</w:t>
      </w:r>
      <w:r>
        <w:rPr>
          <w:spacing w:val="-3"/>
        </w:rPr>
        <w:t xml:space="preserve"> </w:t>
      </w:r>
      <w:r>
        <w:t>Ninh</w:t>
      </w:r>
      <w:r>
        <w:rPr>
          <w:spacing w:val="-3"/>
        </w:rPr>
        <w:t xml:space="preserve"> </w:t>
      </w:r>
      <w:r>
        <w:t>số</w:t>
      </w:r>
      <w:r>
        <w:rPr>
          <w:spacing w:val="-1"/>
        </w:rPr>
        <w:t xml:space="preserve"> </w:t>
      </w:r>
      <w:r>
        <w:rPr>
          <w:spacing w:val="-10"/>
        </w:rPr>
        <w:t>2</w:t>
      </w:r>
    </w:p>
    <w:p w14:paraId="7C781215">
      <w:pPr>
        <w:pStyle w:val="12"/>
        <w:numPr>
          <w:ilvl w:val="0"/>
          <w:numId w:val="1"/>
        </w:numPr>
        <w:tabs>
          <w:tab w:val="left" w:pos="703"/>
        </w:tabs>
        <w:spacing w:before="167"/>
        <w:ind w:left="703" w:hanging="279"/>
        <w:rPr>
          <w:b/>
          <w:sz w:val="28"/>
        </w:rPr>
      </w:pPr>
      <w:r>
        <w:rPr>
          <w:b/>
          <w:sz w:val="28"/>
        </w:rPr>
        <w:t>Báo</w:t>
      </w:r>
      <w:r>
        <w:rPr>
          <w:b/>
          <w:spacing w:val="-2"/>
          <w:sz w:val="28"/>
        </w:rPr>
        <w:t xml:space="preserve"> </w:t>
      </w:r>
      <w:r>
        <w:rPr>
          <w:b/>
          <w:sz w:val="28"/>
        </w:rPr>
        <w:t>giá</w:t>
      </w:r>
      <w:r>
        <w:rPr>
          <w:b/>
          <w:spacing w:val="-2"/>
          <w:sz w:val="28"/>
        </w:rPr>
        <w:t xml:space="preserve"> </w:t>
      </w:r>
      <w:r>
        <w:rPr>
          <w:b/>
          <w:spacing w:val="-4"/>
          <w:sz w:val="28"/>
        </w:rPr>
        <w:t>thuốc</w:t>
      </w:r>
    </w:p>
    <w:p w14:paraId="5B963BA2">
      <w:pPr>
        <w:pStyle w:val="7"/>
        <w:spacing w:before="9"/>
        <w:ind w:left="0"/>
        <w:rPr>
          <w:b/>
          <w:sz w:val="14"/>
        </w:rPr>
      </w:pPr>
    </w:p>
    <w:tbl>
      <w:tblPr>
        <w:tblStyle w:val="5"/>
        <w:tblW w:w="0" w:type="auto"/>
        <w:tblInd w:w="14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11"/>
        <w:gridCol w:w="991"/>
        <w:gridCol w:w="693"/>
        <w:gridCol w:w="695"/>
        <w:gridCol w:w="707"/>
        <w:gridCol w:w="1152"/>
        <w:gridCol w:w="707"/>
        <w:gridCol w:w="990"/>
        <w:gridCol w:w="1132"/>
        <w:gridCol w:w="990"/>
        <w:gridCol w:w="1007"/>
        <w:gridCol w:w="1005"/>
        <w:gridCol w:w="994"/>
        <w:gridCol w:w="993"/>
        <w:gridCol w:w="863"/>
        <w:gridCol w:w="1103"/>
      </w:tblGrid>
      <w:tr w14:paraId="555536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9" w:hRule="atLeast"/>
        </w:trPr>
        <w:tc>
          <w:tcPr>
            <w:tcW w:w="711" w:type="dxa"/>
          </w:tcPr>
          <w:p w14:paraId="2F612A27">
            <w:pPr>
              <w:pStyle w:val="13"/>
              <w:spacing w:before="160"/>
              <w:rPr>
                <w:b/>
                <w:sz w:val="16"/>
              </w:rPr>
            </w:pPr>
          </w:p>
          <w:p w14:paraId="4496307D">
            <w:pPr>
              <w:pStyle w:val="13"/>
              <w:spacing w:before="1"/>
              <w:ind w:left="10"/>
              <w:jc w:val="center"/>
              <w:rPr>
                <w:b/>
                <w:sz w:val="16"/>
              </w:rPr>
            </w:pPr>
            <w:r>
              <w:rPr>
                <w:b/>
                <w:spacing w:val="-5"/>
                <w:sz w:val="16"/>
              </w:rPr>
              <w:t>STT</w:t>
            </w:r>
          </w:p>
        </w:tc>
        <w:tc>
          <w:tcPr>
            <w:tcW w:w="991" w:type="dxa"/>
          </w:tcPr>
          <w:p w14:paraId="62D26BC5">
            <w:pPr>
              <w:pStyle w:val="13"/>
              <w:spacing w:before="133" w:line="276" w:lineRule="auto"/>
              <w:ind w:left="232" w:right="167" w:hanging="58"/>
              <w:rPr>
                <w:b/>
                <w:sz w:val="16"/>
              </w:rPr>
            </w:pPr>
            <w:r>
              <w:rPr>
                <w:b/>
                <w:sz w:val="16"/>
              </w:rPr>
              <w:t>STT</w:t>
            </w:r>
            <w:r>
              <w:rPr>
                <w:b/>
                <w:spacing w:val="-10"/>
                <w:sz w:val="16"/>
              </w:rPr>
              <w:t xml:space="preserve"> </w:t>
            </w:r>
            <w:r>
              <w:rPr>
                <w:b/>
                <w:sz w:val="16"/>
              </w:rPr>
              <w:t>theo</w:t>
            </w:r>
            <w:r>
              <w:rPr>
                <w:b/>
                <w:spacing w:val="40"/>
                <w:sz w:val="16"/>
              </w:rPr>
              <w:t xml:space="preserve"> </w:t>
            </w:r>
            <w:r>
              <w:rPr>
                <w:b/>
                <w:sz w:val="16"/>
              </w:rPr>
              <w:t>yêu</w:t>
            </w:r>
            <w:r>
              <w:rPr>
                <w:b/>
                <w:spacing w:val="-7"/>
                <w:sz w:val="16"/>
              </w:rPr>
              <w:t xml:space="preserve"> </w:t>
            </w:r>
            <w:r>
              <w:rPr>
                <w:b/>
                <w:sz w:val="16"/>
              </w:rPr>
              <w:t>cầu</w:t>
            </w:r>
            <w:r>
              <w:rPr>
                <w:b/>
                <w:spacing w:val="40"/>
                <w:sz w:val="16"/>
              </w:rPr>
              <w:t xml:space="preserve"> </w:t>
            </w:r>
            <w:r>
              <w:rPr>
                <w:b/>
                <w:sz w:val="16"/>
              </w:rPr>
              <w:t>báo</w:t>
            </w:r>
            <w:r>
              <w:rPr>
                <w:b/>
                <w:spacing w:val="-3"/>
                <w:sz w:val="16"/>
              </w:rPr>
              <w:t xml:space="preserve"> </w:t>
            </w:r>
            <w:r>
              <w:rPr>
                <w:b/>
                <w:sz w:val="16"/>
              </w:rPr>
              <w:t>giá</w:t>
            </w:r>
          </w:p>
        </w:tc>
        <w:tc>
          <w:tcPr>
            <w:tcW w:w="693" w:type="dxa"/>
          </w:tcPr>
          <w:p w14:paraId="741B412A">
            <w:pPr>
              <w:pStyle w:val="13"/>
              <w:spacing w:before="55"/>
              <w:rPr>
                <w:b/>
                <w:sz w:val="16"/>
              </w:rPr>
            </w:pPr>
          </w:p>
          <w:p w14:paraId="63E4DE50">
            <w:pPr>
              <w:pStyle w:val="13"/>
              <w:ind w:left="230"/>
              <w:rPr>
                <w:b/>
                <w:sz w:val="16"/>
              </w:rPr>
            </w:pPr>
            <w:r>
              <w:rPr>
                <w:b/>
                <w:spacing w:val="-5"/>
                <w:sz w:val="16"/>
              </w:rPr>
              <w:t>Mã</w:t>
            </w:r>
          </w:p>
          <w:p w14:paraId="3C8C82DB">
            <w:pPr>
              <w:pStyle w:val="13"/>
              <w:spacing w:before="27"/>
              <w:ind w:left="155"/>
              <w:rPr>
                <w:b/>
                <w:sz w:val="16"/>
              </w:rPr>
            </w:pPr>
            <w:r>
              <w:rPr>
                <w:b/>
                <w:spacing w:val="-2"/>
                <w:sz w:val="16"/>
              </w:rPr>
              <w:t>thuốc</w:t>
            </w:r>
          </w:p>
        </w:tc>
        <w:tc>
          <w:tcPr>
            <w:tcW w:w="695" w:type="dxa"/>
          </w:tcPr>
          <w:p w14:paraId="24A82E1C">
            <w:pPr>
              <w:pStyle w:val="13"/>
              <w:spacing w:before="55"/>
              <w:rPr>
                <w:b/>
                <w:sz w:val="16"/>
              </w:rPr>
            </w:pPr>
          </w:p>
          <w:p w14:paraId="507BB91C">
            <w:pPr>
              <w:pStyle w:val="13"/>
              <w:ind w:left="211"/>
              <w:rPr>
                <w:b/>
                <w:sz w:val="16"/>
              </w:rPr>
            </w:pPr>
            <w:r>
              <w:rPr>
                <w:b/>
                <w:spacing w:val="-5"/>
                <w:sz w:val="16"/>
              </w:rPr>
              <w:t>Tên</w:t>
            </w:r>
          </w:p>
          <w:p w14:paraId="2AF12AAA">
            <w:pPr>
              <w:pStyle w:val="13"/>
              <w:spacing w:before="27"/>
              <w:ind w:left="156"/>
              <w:rPr>
                <w:b/>
                <w:sz w:val="16"/>
              </w:rPr>
            </w:pPr>
            <w:r>
              <w:rPr>
                <w:b/>
                <w:spacing w:val="-2"/>
                <w:sz w:val="16"/>
              </w:rPr>
              <w:t>thuốc</w:t>
            </w:r>
          </w:p>
        </w:tc>
        <w:tc>
          <w:tcPr>
            <w:tcW w:w="707" w:type="dxa"/>
          </w:tcPr>
          <w:p w14:paraId="5000C005">
            <w:pPr>
              <w:pStyle w:val="13"/>
              <w:spacing w:before="133" w:line="276" w:lineRule="auto"/>
              <w:ind w:left="200" w:right="189" w:firstLine="16"/>
              <w:jc w:val="both"/>
              <w:rPr>
                <w:b/>
                <w:sz w:val="16"/>
              </w:rPr>
            </w:pPr>
            <w:r>
              <w:rPr>
                <w:b/>
                <w:spacing w:val="-4"/>
                <w:sz w:val="16"/>
              </w:rPr>
              <w:t>Tên</w:t>
            </w:r>
            <w:r>
              <w:rPr>
                <w:b/>
                <w:spacing w:val="40"/>
                <w:sz w:val="16"/>
              </w:rPr>
              <w:t xml:space="preserve"> </w:t>
            </w:r>
            <w:r>
              <w:rPr>
                <w:b/>
                <w:spacing w:val="-4"/>
                <w:sz w:val="16"/>
              </w:rPr>
              <w:t>hoạt</w:t>
            </w:r>
            <w:r>
              <w:rPr>
                <w:b/>
                <w:spacing w:val="40"/>
                <w:sz w:val="16"/>
              </w:rPr>
              <w:t xml:space="preserve"> </w:t>
            </w:r>
            <w:r>
              <w:rPr>
                <w:b/>
                <w:spacing w:val="-4"/>
                <w:sz w:val="16"/>
              </w:rPr>
              <w:t>chất</w:t>
            </w:r>
          </w:p>
        </w:tc>
        <w:tc>
          <w:tcPr>
            <w:tcW w:w="1152" w:type="dxa"/>
          </w:tcPr>
          <w:p w14:paraId="4872E611">
            <w:pPr>
              <w:pStyle w:val="13"/>
              <w:spacing w:before="55"/>
              <w:rPr>
                <w:b/>
                <w:sz w:val="16"/>
              </w:rPr>
            </w:pPr>
          </w:p>
          <w:p w14:paraId="467C423D">
            <w:pPr>
              <w:pStyle w:val="13"/>
              <w:spacing w:line="276" w:lineRule="auto"/>
              <w:ind w:left="187" w:right="176" w:firstLine="81"/>
              <w:rPr>
                <w:b/>
                <w:sz w:val="16"/>
              </w:rPr>
            </w:pPr>
            <w:r>
              <w:rPr>
                <w:b/>
                <w:sz w:val="16"/>
              </w:rPr>
              <w:t>Nồng độ,</w:t>
            </w:r>
            <w:r>
              <w:rPr>
                <w:b/>
                <w:spacing w:val="40"/>
                <w:sz w:val="16"/>
              </w:rPr>
              <w:t xml:space="preserve"> </w:t>
            </w:r>
            <w:r>
              <w:rPr>
                <w:b/>
                <w:sz w:val="16"/>
              </w:rPr>
              <w:t>Hàm</w:t>
            </w:r>
            <w:r>
              <w:rPr>
                <w:b/>
                <w:spacing w:val="-10"/>
                <w:sz w:val="16"/>
              </w:rPr>
              <w:t xml:space="preserve"> </w:t>
            </w:r>
            <w:r>
              <w:rPr>
                <w:b/>
                <w:sz w:val="16"/>
              </w:rPr>
              <w:t>lượng</w:t>
            </w:r>
          </w:p>
        </w:tc>
        <w:tc>
          <w:tcPr>
            <w:tcW w:w="707" w:type="dxa"/>
          </w:tcPr>
          <w:p w14:paraId="2B7F4BE0">
            <w:pPr>
              <w:pStyle w:val="13"/>
              <w:spacing w:before="55"/>
              <w:rPr>
                <w:b/>
                <w:sz w:val="16"/>
              </w:rPr>
            </w:pPr>
          </w:p>
          <w:p w14:paraId="057955CA">
            <w:pPr>
              <w:pStyle w:val="13"/>
              <w:ind w:left="118"/>
              <w:rPr>
                <w:b/>
                <w:sz w:val="16"/>
              </w:rPr>
            </w:pPr>
            <w:r>
              <w:rPr>
                <w:b/>
                <w:spacing w:val="-2"/>
                <w:sz w:val="16"/>
              </w:rPr>
              <w:t>Đường</w:t>
            </w:r>
          </w:p>
          <w:p w14:paraId="2E02011E">
            <w:pPr>
              <w:pStyle w:val="13"/>
              <w:spacing w:before="27"/>
              <w:ind w:left="180"/>
              <w:rPr>
                <w:b/>
                <w:sz w:val="16"/>
              </w:rPr>
            </w:pPr>
            <w:r>
              <w:rPr>
                <w:b/>
                <w:spacing w:val="-4"/>
                <w:sz w:val="16"/>
              </w:rPr>
              <w:t>dùng</w:t>
            </w:r>
          </w:p>
        </w:tc>
        <w:tc>
          <w:tcPr>
            <w:tcW w:w="990" w:type="dxa"/>
          </w:tcPr>
          <w:p w14:paraId="1BB411AB">
            <w:pPr>
              <w:pStyle w:val="13"/>
              <w:spacing w:before="55"/>
              <w:rPr>
                <w:b/>
                <w:sz w:val="16"/>
              </w:rPr>
            </w:pPr>
          </w:p>
          <w:p w14:paraId="1B84200C">
            <w:pPr>
              <w:pStyle w:val="13"/>
              <w:spacing w:line="276" w:lineRule="auto"/>
              <w:ind w:left="380" w:right="148" w:hanging="212"/>
              <w:rPr>
                <w:b/>
                <w:sz w:val="16"/>
              </w:rPr>
            </w:pPr>
            <w:r>
              <w:rPr>
                <w:b/>
                <w:sz w:val="16"/>
              </w:rPr>
              <w:t>Dạng</w:t>
            </w:r>
            <w:r>
              <w:rPr>
                <w:b/>
                <w:spacing w:val="-10"/>
                <w:sz w:val="16"/>
              </w:rPr>
              <w:t xml:space="preserve"> </w:t>
            </w:r>
            <w:r>
              <w:rPr>
                <w:b/>
                <w:sz w:val="16"/>
              </w:rPr>
              <w:t>bào</w:t>
            </w:r>
            <w:r>
              <w:rPr>
                <w:b/>
                <w:spacing w:val="40"/>
                <w:sz w:val="16"/>
              </w:rPr>
              <w:t xml:space="preserve"> </w:t>
            </w:r>
            <w:r>
              <w:rPr>
                <w:b/>
                <w:spacing w:val="-4"/>
                <w:sz w:val="16"/>
              </w:rPr>
              <w:t>chế</w:t>
            </w:r>
          </w:p>
        </w:tc>
        <w:tc>
          <w:tcPr>
            <w:tcW w:w="1132" w:type="dxa"/>
          </w:tcPr>
          <w:p w14:paraId="61D79E25">
            <w:pPr>
              <w:pStyle w:val="13"/>
              <w:spacing w:before="160"/>
              <w:rPr>
                <w:b/>
                <w:sz w:val="16"/>
              </w:rPr>
            </w:pPr>
          </w:p>
          <w:p w14:paraId="5C1E815D">
            <w:pPr>
              <w:pStyle w:val="13"/>
              <w:spacing w:before="1"/>
              <w:ind w:left="247"/>
              <w:rPr>
                <w:b/>
                <w:sz w:val="16"/>
              </w:rPr>
            </w:pPr>
            <w:r>
              <w:rPr>
                <w:b/>
                <w:sz w:val="16"/>
              </w:rPr>
              <w:t>Quy</w:t>
            </w:r>
            <w:r>
              <w:rPr>
                <w:b/>
                <w:spacing w:val="-1"/>
                <w:sz w:val="16"/>
              </w:rPr>
              <w:t xml:space="preserve"> </w:t>
            </w:r>
            <w:r>
              <w:rPr>
                <w:b/>
                <w:spacing w:val="-4"/>
                <w:sz w:val="16"/>
              </w:rPr>
              <w:t>cách</w:t>
            </w:r>
          </w:p>
        </w:tc>
        <w:tc>
          <w:tcPr>
            <w:tcW w:w="990" w:type="dxa"/>
          </w:tcPr>
          <w:p w14:paraId="0872B621">
            <w:pPr>
              <w:pStyle w:val="13"/>
              <w:spacing w:before="55"/>
              <w:rPr>
                <w:b/>
                <w:sz w:val="16"/>
              </w:rPr>
            </w:pPr>
          </w:p>
          <w:p w14:paraId="5F665176">
            <w:pPr>
              <w:pStyle w:val="13"/>
              <w:spacing w:line="276" w:lineRule="auto"/>
              <w:ind w:left="272" w:right="148" w:firstLine="16"/>
              <w:rPr>
                <w:b/>
                <w:sz w:val="16"/>
              </w:rPr>
            </w:pPr>
            <w:r>
              <w:rPr>
                <w:b/>
                <w:spacing w:val="-4"/>
                <w:sz w:val="16"/>
              </w:rPr>
              <w:t>Nhóm</w:t>
            </w:r>
            <w:r>
              <w:rPr>
                <w:b/>
                <w:spacing w:val="40"/>
                <w:sz w:val="16"/>
              </w:rPr>
              <w:t xml:space="preserve"> </w:t>
            </w:r>
            <w:r>
              <w:rPr>
                <w:b/>
                <w:spacing w:val="-4"/>
                <w:sz w:val="16"/>
              </w:rPr>
              <w:t>TCKT</w:t>
            </w:r>
          </w:p>
        </w:tc>
        <w:tc>
          <w:tcPr>
            <w:tcW w:w="1007" w:type="dxa"/>
          </w:tcPr>
          <w:p w14:paraId="03CE2168">
            <w:pPr>
              <w:pStyle w:val="13"/>
              <w:spacing w:before="55"/>
              <w:rPr>
                <w:b/>
                <w:sz w:val="16"/>
              </w:rPr>
            </w:pPr>
          </w:p>
          <w:p w14:paraId="273B243F">
            <w:pPr>
              <w:pStyle w:val="13"/>
              <w:spacing w:line="276" w:lineRule="auto"/>
              <w:ind w:left="165" w:right="137" w:firstLine="4"/>
              <w:rPr>
                <w:b/>
                <w:sz w:val="16"/>
              </w:rPr>
            </w:pPr>
            <w:r>
              <w:rPr>
                <w:b/>
                <w:sz w:val="16"/>
              </w:rPr>
              <w:t>Hạn</w:t>
            </w:r>
            <w:r>
              <w:rPr>
                <w:b/>
                <w:spacing w:val="-10"/>
                <w:sz w:val="16"/>
              </w:rPr>
              <w:t xml:space="preserve"> </w:t>
            </w:r>
            <w:r>
              <w:rPr>
                <w:b/>
                <w:sz w:val="16"/>
              </w:rPr>
              <w:t>dùng</w:t>
            </w:r>
            <w:r>
              <w:rPr>
                <w:b/>
                <w:spacing w:val="40"/>
                <w:sz w:val="16"/>
              </w:rPr>
              <w:t xml:space="preserve"> </w:t>
            </w:r>
            <w:r>
              <w:rPr>
                <w:b/>
                <w:sz w:val="16"/>
              </w:rPr>
              <w:t>(Tuổi</w:t>
            </w:r>
            <w:r>
              <w:rPr>
                <w:b/>
                <w:spacing w:val="-3"/>
                <w:sz w:val="16"/>
              </w:rPr>
              <w:t xml:space="preserve"> </w:t>
            </w:r>
            <w:r>
              <w:rPr>
                <w:b/>
                <w:spacing w:val="-4"/>
                <w:sz w:val="16"/>
              </w:rPr>
              <w:t>thọ)</w:t>
            </w:r>
          </w:p>
        </w:tc>
        <w:tc>
          <w:tcPr>
            <w:tcW w:w="1005" w:type="dxa"/>
          </w:tcPr>
          <w:p w14:paraId="55387F4E">
            <w:pPr>
              <w:pStyle w:val="13"/>
              <w:spacing w:before="55"/>
              <w:rPr>
                <w:b/>
                <w:sz w:val="16"/>
              </w:rPr>
            </w:pPr>
          </w:p>
          <w:p w14:paraId="37ADD42E">
            <w:pPr>
              <w:pStyle w:val="13"/>
              <w:ind w:left="25" w:right="2"/>
              <w:jc w:val="center"/>
              <w:rPr>
                <w:b/>
                <w:sz w:val="16"/>
              </w:rPr>
            </w:pPr>
            <w:r>
              <w:rPr>
                <w:b/>
                <w:sz w:val="16"/>
              </w:rPr>
              <w:t>Số</w:t>
            </w:r>
            <w:r>
              <w:rPr>
                <w:b/>
                <w:spacing w:val="-2"/>
                <w:sz w:val="16"/>
              </w:rPr>
              <w:t xml:space="preserve"> </w:t>
            </w:r>
            <w:r>
              <w:rPr>
                <w:b/>
                <w:sz w:val="16"/>
              </w:rPr>
              <w:t>đăng</w:t>
            </w:r>
            <w:r>
              <w:rPr>
                <w:b/>
                <w:spacing w:val="-2"/>
                <w:sz w:val="16"/>
              </w:rPr>
              <w:t xml:space="preserve"> </w:t>
            </w:r>
            <w:r>
              <w:rPr>
                <w:b/>
                <w:spacing w:val="-5"/>
                <w:sz w:val="16"/>
              </w:rPr>
              <w:t>ký</w:t>
            </w:r>
          </w:p>
          <w:p w14:paraId="31C63E53">
            <w:pPr>
              <w:pStyle w:val="13"/>
              <w:spacing w:before="27"/>
              <w:ind w:left="25"/>
              <w:jc w:val="center"/>
              <w:rPr>
                <w:b/>
                <w:sz w:val="16"/>
              </w:rPr>
            </w:pPr>
            <w:r>
              <w:rPr>
                <w:b/>
                <w:spacing w:val="-2"/>
                <w:sz w:val="16"/>
              </w:rPr>
              <w:t>/GPNK</w:t>
            </w:r>
          </w:p>
        </w:tc>
        <w:tc>
          <w:tcPr>
            <w:tcW w:w="994" w:type="dxa"/>
          </w:tcPr>
          <w:p w14:paraId="3C64B4E7">
            <w:pPr>
              <w:pStyle w:val="13"/>
              <w:spacing w:before="55"/>
              <w:rPr>
                <w:b/>
                <w:sz w:val="16"/>
              </w:rPr>
            </w:pPr>
          </w:p>
          <w:p w14:paraId="59020B0B">
            <w:pPr>
              <w:pStyle w:val="13"/>
              <w:spacing w:line="276" w:lineRule="auto"/>
              <w:ind w:left="355" w:right="151" w:hanging="173"/>
              <w:rPr>
                <w:b/>
                <w:sz w:val="16"/>
              </w:rPr>
            </w:pPr>
            <w:r>
              <w:rPr>
                <w:b/>
                <w:sz w:val="16"/>
              </w:rPr>
              <w:t>Hãng</w:t>
            </w:r>
            <w:r>
              <w:rPr>
                <w:b/>
                <w:spacing w:val="-10"/>
                <w:sz w:val="16"/>
              </w:rPr>
              <w:t xml:space="preserve"> </w:t>
            </w:r>
            <w:r>
              <w:rPr>
                <w:b/>
                <w:sz w:val="16"/>
              </w:rPr>
              <w:t>sản</w:t>
            </w:r>
            <w:r>
              <w:rPr>
                <w:b/>
                <w:spacing w:val="40"/>
                <w:sz w:val="16"/>
              </w:rPr>
              <w:t xml:space="preserve"> </w:t>
            </w:r>
            <w:r>
              <w:rPr>
                <w:b/>
                <w:spacing w:val="-4"/>
                <w:sz w:val="16"/>
              </w:rPr>
              <w:t>xuất</w:t>
            </w:r>
          </w:p>
        </w:tc>
        <w:tc>
          <w:tcPr>
            <w:tcW w:w="993" w:type="dxa"/>
          </w:tcPr>
          <w:p w14:paraId="315F37F1">
            <w:pPr>
              <w:pStyle w:val="13"/>
              <w:spacing w:before="55"/>
              <w:rPr>
                <w:b/>
                <w:sz w:val="16"/>
              </w:rPr>
            </w:pPr>
          </w:p>
          <w:p w14:paraId="7E345603">
            <w:pPr>
              <w:pStyle w:val="13"/>
              <w:spacing w:line="276" w:lineRule="auto"/>
              <w:ind w:left="354" w:right="150" w:hanging="171"/>
              <w:rPr>
                <w:b/>
                <w:sz w:val="16"/>
              </w:rPr>
            </w:pPr>
            <w:r>
              <w:rPr>
                <w:b/>
                <w:sz w:val="16"/>
              </w:rPr>
              <w:t>Nước</w:t>
            </w:r>
            <w:r>
              <w:rPr>
                <w:b/>
                <w:spacing w:val="-10"/>
                <w:sz w:val="16"/>
              </w:rPr>
              <w:t xml:space="preserve"> </w:t>
            </w:r>
            <w:r>
              <w:rPr>
                <w:b/>
                <w:sz w:val="16"/>
              </w:rPr>
              <w:t>sản</w:t>
            </w:r>
            <w:r>
              <w:rPr>
                <w:b/>
                <w:spacing w:val="40"/>
                <w:sz w:val="16"/>
              </w:rPr>
              <w:t xml:space="preserve"> </w:t>
            </w:r>
            <w:r>
              <w:rPr>
                <w:b/>
                <w:spacing w:val="-4"/>
                <w:sz w:val="16"/>
              </w:rPr>
              <w:t>xuất</w:t>
            </w:r>
          </w:p>
        </w:tc>
        <w:tc>
          <w:tcPr>
            <w:tcW w:w="863" w:type="dxa"/>
          </w:tcPr>
          <w:p w14:paraId="0C59F34B">
            <w:pPr>
              <w:pStyle w:val="13"/>
              <w:spacing w:before="55"/>
              <w:rPr>
                <w:b/>
                <w:sz w:val="16"/>
              </w:rPr>
            </w:pPr>
          </w:p>
          <w:p w14:paraId="7BF948C6">
            <w:pPr>
              <w:pStyle w:val="13"/>
              <w:ind w:left="211"/>
              <w:rPr>
                <w:b/>
                <w:sz w:val="16"/>
              </w:rPr>
            </w:pPr>
            <w:r>
              <w:rPr>
                <w:b/>
                <w:sz w:val="16"/>
              </w:rPr>
              <w:t>Đơn</w:t>
            </w:r>
            <w:r>
              <w:rPr>
                <w:b/>
                <w:spacing w:val="-3"/>
                <w:sz w:val="16"/>
              </w:rPr>
              <w:t xml:space="preserve"> </w:t>
            </w:r>
            <w:r>
              <w:rPr>
                <w:b/>
                <w:spacing w:val="-5"/>
                <w:sz w:val="16"/>
              </w:rPr>
              <w:t>vị</w:t>
            </w:r>
          </w:p>
          <w:p w14:paraId="2136B8E2">
            <w:pPr>
              <w:pStyle w:val="13"/>
              <w:spacing w:before="27"/>
              <w:ind w:left="302"/>
              <w:rPr>
                <w:b/>
                <w:sz w:val="16"/>
              </w:rPr>
            </w:pPr>
            <w:r>
              <w:rPr>
                <w:b/>
                <w:spacing w:val="-4"/>
                <w:sz w:val="16"/>
              </w:rPr>
              <w:t>tính</w:t>
            </w:r>
          </w:p>
        </w:tc>
        <w:tc>
          <w:tcPr>
            <w:tcW w:w="1103" w:type="dxa"/>
          </w:tcPr>
          <w:p w14:paraId="17544E31">
            <w:pPr>
              <w:pStyle w:val="13"/>
              <w:spacing w:before="133" w:line="276" w:lineRule="auto"/>
              <w:ind w:left="118" w:right="86" w:hanging="5"/>
              <w:jc w:val="center"/>
              <w:rPr>
                <w:b/>
                <w:sz w:val="16"/>
              </w:rPr>
            </w:pPr>
            <w:r>
              <w:rPr>
                <w:b/>
                <w:sz w:val="16"/>
              </w:rPr>
              <w:t>Giá bán (đã</w:t>
            </w:r>
            <w:r>
              <w:rPr>
                <w:b/>
                <w:spacing w:val="40"/>
                <w:sz w:val="16"/>
              </w:rPr>
              <w:t xml:space="preserve"> </w:t>
            </w:r>
            <w:r>
              <w:rPr>
                <w:b/>
                <w:sz w:val="16"/>
              </w:rPr>
              <w:t>bao</w:t>
            </w:r>
            <w:r>
              <w:rPr>
                <w:b/>
                <w:spacing w:val="-3"/>
                <w:sz w:val="16"/>
              </w:rPr>
              <w:t xml:space="preserve"> </w:t>
            </w:r>
            <w:r>
              <w:rPr>
                <w:b/>
                <w:sz w:val="16"/>
              </w:rPr>
              <w:t>gồm</w:t>
            </w:r>
            <w:r>
              <w:rPr>
                <w:b/>
                <w:spacing w:val="40"/>
                <w:sz w:val="16"/>
              </w:rPr>
              <w:t xml:space="preserve"> </w:t>
            </w:r>
            <w:r>
              <w:rPr>
                <w:b/>
                <w:sz w:val="16"/>
              </w:rPr>
              <w:t>VAT)</w:t>
            </w:r>
            <w:r>
              <w:rPr>
                <w:b/>
                <w:spacing w:val="-10"/>
                <w:sz w:val="16"/>
              </w:rPr>
              <w:t xml:space="preserve"> </w:t>
            </w:r>
            <w:r>
              <w:rPr>
                <w:b/>
                <w:sz w:val="16"/>
              </w:rPr>
              <w:t>(VND)</w:t>
            </w:r>
          </w:p>
        </w:tc>
      </w:tr>
      <w:tr w14:paraId="086F38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711" w:type="dxa"/>
          </w:tcPr>
          <w:p w14:paraId="789A5C5A">
            <w:pPr>
              <w:pStyle w:val="13"/>
              <w:spacing w:before="42"/>
              <w:ind w:left="10" w:right="2"/>
              <w:jc w:val="center"/>
              <w:rPr>
                <w:sz w:val="16"/>
              </w:rPr>
            </w:pPr>
            <w:r>
              <w:rPr>
                <w:spacing w:val="-10"/>
                <w:sz w:val="16"/>
              </w:rPr>
              <w:t>1</w:t>
            </w:r>
          </w:p>
        </w:tc>
        <w:tc>
          <w:tcPr>
            <w:tcW w:w="991" w:type="dxa"/>
          </w:tcPr>
          <w:p w14:paraId="32D96DA5">
            <w:pPr>
              <w:pStyle w:val="13"/>
              <w:rPr>
                <w:sz w:val="24"/>
              </w:rPr>
            </w:pPr>
          </w:p>
        </w:tc>
        <w:tc>
          <w:tcPr>
            <w:tcW w:w="693" w:type="dxa"/>
          </w:tcPr>
          <w:p w14:paraId="11D362A3">
            <w:pPr>
              <w:pStyle w:val="13"/>
              <w:rPr>
                <w:sz w:val="24"/>
              </w:rPr>
            </w:pPr>
          </w:p>
        </w:tc>
        <w:tc>
          <w:tcPr>
            <w:tcW w:w="695" w:type="dxa"/>
          </w:tcPr>
          <w:p w14:paraId="6D9DEB15">
            <w:pPr>
              <w:pStyle w:val="13"/>
              <w:rPr>
                <w:sz w:val="24"/>
              </w:rPr>
            </w:pPr>
          </w:p>
        </w:tc>
        <w:tc>
          <w:tcPr>
            <w:tcW w:w="707" w:type="dxa"/>
          </w:tcPr>
          <w:p w14:paraId="03103026">
            <w:pPr>
              <w:pStyle w:val="13"/>
              <w:rPr>
                <w:sz w:val="24"/>
              </w:rPr>
            </w:pPr>
          </w:p>
        </w:tc>
        <w:tc>
          <w:tcPr>
            <w:tcW w:w="1152" w:type="dxa"/>
          </w:tcPr>
          <w:p w14:paraId="1F7E67F1">
            <w:pPr>
              <w:pStyle w:val="13"/>
              <w:rPr>
                <w:sz w:val="24"/>
              </w:rPr>
            </w:pPr>
          </w:p>
        </w:tc>
        <w:tc>
          <w:tcPr>
            <w:tcW w:w="707" w:type="dxa"/>
          </w:tcPr>
          <w:p w14:paraId="0B093C94">
            <w:pPr>
              <w:pStyle w:val="13"/>
              <w:rPr>
                <w:sz w:val="24"/>
              </w:rPr>
            </w:pPr>
          </w:p>
        </w:tc>
        <w:tc>
          <w:tcPr>
            <w:tcW w:w="990" w:type="dxa"/>
          </w:tcPr>
          <w:p w14:paraId="0FCB063B">
            <w:pPr>
              <w:pStyle w:val="13"/>
              <w:rPr>
                <w:sz w:val="24"/>
              </w:rPr>
            </w:pPr>
          </w:p>
        </w:tc>
        <w:tc>
          <w:tcPr>
            <w:tcW w:w="1132" w:type="dxa"/>
          </w:tcPr>
          <w:p w14:paraId="073A7D79">
            <w:pPr>
              <w:pStyle w:val="13"/>
              <w:rPr>
                <w:sz w:val="24"/>
              </w:rPr>
            </w:pPr>
          </w:p>
        </w:tc>
        <w:tc>
          <w:tcPr>
            <w:tcW w:w="990" w:type="dxa"/>
          </w:tcPr>
          <w:p w14:paraId="633DA449">
            <w:pPr>
              <w:pStyle w:val="13"/>
              <w:rPr>
                <w:sz w:val="24"/>
              </w:rPr>
            </w:pPr>
          </w:p>
        </w:tc>
        <w:tc>
          <w:tcPr>
            <w:tcW w:w="1007" w:type="dxa"/>
          </w:tcPr>
          <w:p w14:paraId="302EFC06">
            <w:pPr>
              <w:pStyle w:val="13"/>
              <w:rPr>
                <w:sz w:val="24"/>
              </w:rPr>
            </w:pPr>
          </w:p>
        </w:tc>
        <w:tc>
          <w:tcPr>
            <w:tcW w:w="1005" w:type="dxa"/>
          </w:tcPr>
          <w:p w14:paraId="06BE5A1A">
            <w:pPr>
              <w:pStyle w:val="13"/>
              <w:rPr>
                <w:sz w:val="24"/>
              </w:rPr>
            </w:pPr>
          </w:p>
        </w:tc>
        <w:tc>
          <w:tcPr>
            <w:tcW w:w="994" w:type="dxa"/>
          </w:tcPr>
          <w:p w14:paraId="02DCDCF3">
            <w:pPr>
              <w:pStyle w:val="13"/>
              <w:rPr>
                <w:sz w:val="24"/>
              </w:rPr>
            </w:pPr>
          </w:p>
        </w:tc>
        <w:tc>
          <w:tcPr>
            <w:tcW w:w="993" w:type="dxa"/>
          </w:tcPr>
          <w:p w14:paraId="10749F69">
            <w:pPr>
              <w:pStyle w:val="13"/>
              <w:rPr>
                <w:sz w:val="24"/>
              </w:rPr>
            </w:pPr>
          </w:p>
        </w:tc>
        <w:tc>
          <w:tcPr>
            <w:tcW w:w="863" w:type="dxa"/>
          </w:tcPr>
          <w:p w14:paraId="65164AA1">
            <w:pPr>
              <w:pStyle w:val="13"/>
              <w:rPr>
                <w:sz w:val="24"/>
              </w:rPr>
            </w:pPr>
          </w:p>
        </w:tc>
        <w:tc>
          <w:tcPr>
            <w:tcW w:w="1103" w:type="dxa"/>
          </w:tcPr>
          <w:p w14:paraId="011BF377">
            <w:pPr>
              <w:pStyle w:val="13"/>
              <w:rPr>
                <w:sz w:val="24"/>
              </w:rPr>
            </w:pPr>
          </w:p>
        </w:tc>
      </w:tr>
      <w:tr w14:paraId="473F54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trPr>
        <w:tc>
          <w:tcPr>
            <w:tcW w:w="711" w:type="dxa"/>
          </w:tcPr>
          <w:p w14:paraId="639ABD66">
            <w:pPr>
              <w:pStyle w:val="13"/>
              <w:spacing w:before="50"/>
              <w:ind w:left="10" w:right="2"/>
              <w:jc w:val="center"/>
              <w:rPr>
                <w:sz w:val="16"/>
              </w:rPr>
            </w:pPr>
            <w:r>
              <w:rPr>
                <w:spacing w:val="-10"/>
                <w:sz w:val="16"/>
              </w:rPr>
              <w:t>2</w:t>
            </w:r>
          </w:p>
        </w:tc>
        <w:tc>
          <w:tcPr>
            <w:tcW w:w="991" w:type="dxa"/>
          </w:tcPr>
          <w:p w14:paraId="00F5CE2A">
            <w:pPr>
              <w:pStyle w:val="13"/>
              <w:rPr>
                <w:sz w:val="24"/>
              </w:rPr>
            </w:pPr>
          </w:p>
        </w:tc>
        <w:tc>
          <w:tcPr>
            <w:tcW w:w="693" w:type="dxa"/>
          </w:tcPr>
          <w:p w14:paraId="785C1E30">
            <w:pPr>
              <w:pStyle w:val="13"/>
              <w:rPr>
                <w:sz w:val="24"/>
              </w:rPr>
            </w:pPr>
          </w:p>
        </w:tc>
        <w:tc>
          <w:tcPr>
            <w:tcW w:w="695" w:type="dxa"/>
          </w:tcPr>
          <w:p w14:paraId="50A7E1BE">
            <w:pPr>
              <w:pStyle w:val="13"/>
              <w:rPr>
                <w:sz w:val="24"/>
              </w:rPr>
            </w:pPr>
          </w:p>
        </w:tc>
        <w:tc>
          <w:tcPr>
            <w:tcW w:w="707" w:type="dxa"/>
          </w:tcPr>
          <w:p w14:paraId="380A23EF">
            <w:pPr>
              <w:pStyle w:val="13"/>
              <w:rPr>
                <w:sz w:val="24"/>
              </w:rPr>
            </w:pPr>
          </w:p>
        </w:tc>
        <w:tc>
          <w:tcPr>
            <w:tcW w:w="1152" w:type="dxa"/>
          </w:tcPr>
          <w:p w14:paraId="7DA2EEFB">
            <w:pPr>
              <w:pStyle w:val="13"/>
              <w:rPr>
                <w:sz w:val="24"/>
              </w:rPr>
            </w:pPr>
          </w:p>
        </w:tc>
        <w:tc>
          <w:tcPr>
            <w:tcW w:w="707" w:type="dxa"/>
          </w:tcPr>
          <w:p w14:paraId="4678405E">
            <w:pPr>
              <w:pStyle w:val="13"/>
              <w:rPr>
                <w:sz w:val="24"/>
              </w:rPr>
            </w:pPr>
          </w:p>
        </w:tc>
        <w:tc>
          <w:tcPr>
            <w:tcW w:w="990" w:type="dxa"/>
          </w:tcPr>
          <w:p w14:paraId="621197AE">
            <w:pPr>
              <w:pStyle w:val="13"/>
              <w:rPr>
                <w:sz w:val="24"/>
              </w:rPr>
            </w:pPr>
          </w:p>
        </w:tc>
        <w:tc>
          <w:tcPr>
            <w:tcW w:w="1132" w:type="dxa"/>
          </w:tcPr>
          <w:p w14:paraId="76A52F69">
            <w:pPr>
              <w:pStyle w:val="13"/>
              <w:rPr>
                <w:sz w:val="24"/>
              </w:rPr>
            </w:pPr>
          </w:p>
        </w:tc>
        <w:tc>
          <w:tcPr>
            <w:tcW w:w="990" w:type="dxa"/>
          </w:tcPr>
          <w:p w14:paraId="283E1CCC">
            <w:pPr>
              <w:pStyle w:val="13"/>
              <w:rPr>
                <w:sz w:val="24"/>
              </w:rPr>
            </w:pPr>
          </w:p>
        </w:tc>
        <w:tc>
          <w:tcPr>
            <w:tcW w:w="1007" w:type="dxa"/>
          </w:tcPr>
          <w:p w14:paraId="4FC4AB4C">
            <w:pPr>
              <w:pStyle w:val="13"/>
              <w:rPr>
                <w:sz w:val="24"/>
              </w:rPr>
            </w:pPr>
          </w:p>
        </w:tc>
        <w:tc>
          <w:tcPr>
            <w:tcW w:w="1005" w:type="dxa"/>
          </w:tcPr>
          <w:p w14:paraId="52196E65">
            <w:pPr>
              <w:pStyle w:val="13"/>
              <w:rPr>
                <w:sz w:val="24"/>
              </w:rPr>
            </w:pPr>
          </w:p>
        </w:tc>
        <w:tc>
          <w:tcPr>
            <w:tcW w:w="994" w:type="dxa"/>
          </w:tcPr>
          <w:p w14:paraId="08FAB089">
            <w:pPr>
              <w:pStyle w:val="13"/>
              <w:rPr>
                <w:sz w:val="24"/>
              </w:rPr>
            </w:pPr>
          </w:p>
        </w:tc>
        <w:tc>
          <w:tcPr>
            <w:tcW w:w="993" w:type="dxa"/>
          </w:tcPr>
          <w:p w14:paraId="09107570">
            <w:pPr>
              <w:pStyle w:val="13"/>
              <w:rPr>
                <w:sz w:val="24"/>
              </w:rPr>
            </w:pPr>
          </w:p>
        </w:tc>
        <w:tc>
          <w:tcPr>
            <w:tcW w:w="863" w:type="dxa"/>
          </w:tcPr>
          <w:p w14:paraId="2149E801">
            <w:pPr>
              <w:pStyle w:val="13"/>
              <w:rPr>
                <w:sz w:val="24"/>
              </w:rPr>
            </w:pPr>
          </w:p>
        </w:tc>
        <w:tc>
          <w:tcPr>
            <w:tcW w:w="1103" w:type="dxa"/>
          </w:tcPr>
          <w:p w14:paraId="7ADDD621">
            <w:pPr>
              <w:pStyle w:val="13"/>
              <w:rPr>
                <w:sz w:val="24"/>
              </w:rPr>
            </w:pPr>
          </w:p>
        </w:tc>
      </w:tr>
      <w:tr w14:paraId="739035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9" w:hRule="atLeast"/>
        </w:trPr>
        <w:tc>
          <w:tcPr>
            <w:tcW w:w="711" w:type="dxa"/>
          </w:tcPr>
          <w:p w14:paraId="2313726A">
            <w:pPr>
              <w:pStyle w:val="13"/>
              <w:spacing w:before="45"/>
              <w:ind w:left="10" w:right="3"/>
              <w:jc w:val="center"/>
              <w:rPr>
                <w:b/>
                <w:sz w:val="16"/>
              </w:rPr>
            </w:pPr>
            <w:r>
              <w:rPr>
                <w:b/>
                <w:spacing w:val="-10"/>
                <w:sz w:val="16"/>
              </w:rPr>
              <w:t>…</w:t>
            </w:r>
          </w:p>
        </w:tc>
        <w:tc>
          <w:tcPr>
            <w:tcW w:w="991" w:type="dxa"/>
          </w:tcPr>
          <w:p w14:paraId="71D41BAC">
            <w:pPr>
              <w:pStyle w:val="13"/>
              <w:rPr>
                <w:sz w:val="24"/>
              </w:rPr>
            </w:pPr>
          </w:p>
        </w:tc>
        <w:tc>
          <w:tcPr>
            <w:tcW w:w="693" w:type="dxa"/>
          </w:tcPr>
          <w:p w14:paraId="0F04288B">
            <w:pPr>
              <w:pStyle w:val="13"/>
              <w:rPr>
                <w:sz w:val="24"/>
              </w:rPr>
            </w:pPr>
          </w:p>
        </w:tc>
        <w:tc>
          <w:tcPr>
            <w:tcW w:w="695" w:type="dxa"/>
          </w:tcPr>
          <w:p w14:paraId="5BE4B78C">
            <w:pPr>
              <w:pStyle w:val="13"/>
              <w:rPr>
                <w:sz w:val="24"/>
              </w:rPr>
            </w:pPr>
          </w:p>
        </w:tc>
        <w:tc>
          <w:tcPr>
            <w:tcW w:w="707" w:type="dxa"/>
          </w:tcPr>
          <w:p w14:paraId="1F245CEA">
            <w:pPr>
              <w:pStyle w:val="13"/>
              <w:rPr>
                <w:sz w:val="24"/>
              </w:rPr>
            </w:pPr>
          </w:p>
        </w:tc>
        <w:tc>
          <w:tcPr>
            <w:tcW w:w="1152" w:type="dxa"/>
          </w:tcPr>
          <w:p w14:paraId="38CF1441">
            <w:pPr>
              <w:pStyle w:val="13"/>
              <w:rPr>
                <w:sz w:val="24"/>
              </w:rPr>
            </w:pPr>
          </w:p>
        </w:tc>
        <w:tc>
          <w:tcPr>
            <w:tcW w:w="707" w:type="dxa"/>
          </w:tcPr>
          <w:p w14:paraId="3E1A819C">
            <w:pPr>
              <w:pStyle w:val="13"/>
              <w:rPr>
                <w:sz w:val="24"/>
              </w:rPr>
            </w:pPr>
          </w:p>
        </w:tc>
        <w:tc>
          <w:tcPr>
            <w:tcW w:w="990" w:type="dxa"/>
          </w:tcPr>
          <w:p w14:paraId="17621D0A">
            <w:pPr>
              <w:pStyle w:val="13"/>
              <w:rPr>
                <w:sz w:val="24"/>
              </w:rPr>
            </w:pPr>
          </w:p>
        </w:tc>
        <w:tc>
          <w:tcPr>
            <w:tcW w:w="1132" w:type="dxa"/>
          </w:tcPr>
          <w:p w14:paraId="2031A129">
            <w:pPr>
              <w:pStyle w:val="13"/>
              <w:rPr>
                <w:sz w:val="24"/>
              </w:rPr>
            </w:pPr>
          </w:p>
        </w:tc>
        <w:tc>
          <w:tcPr>
            <w:tcW w:w="990" w:type="dxa"/>
          </w:tcPr>
          <w:p w14:paraId="519CB645">
            <w:pPr>
              <w:pStyle w:val="13"/>
              <w:rPr>
                <w:sz w:val="24"/>
              </w:rPr>
            </w:pPr>
          </w:p>
        </w:tc>
        <w:tc>
          <w:tcPr>
            <w:tcW w:w="1007" w:type="dxa"/>
          </w:tcPr>
          <w:p w14:paraId="78A8DA8F">
            <w:pPr>
              <w:pStyle w:val="13"/>
              <w:rPr>
                <w:sz w:val="24"/>
              </w:rPr>
            </w:pPr>
          </w:p>
        </w:tc>
        <w:tc>
          <w:tcPr>
            <w:tcW w:w="1005" w:type="dxa"/>
          </w:tcPr>
          <w:p w14:paraId="11D4290E">
            <w:pPr>
              <w:pStyle w:val="13"/>
              <w:rPr>
                <w:sz w:val="24"/>
              </w:rPr>
            </w:pPr>
          </w:p>
        </w:tc>
        <w:tc>
          <w:tcPr>
            <w:tcW w:w="994" w:type="dxa"/>
          </w:tcPr>
          <w:p w14:paraId="69ECFF0E">
            <w:pPr>
              <w:pStyle w:val="13"/>
              <w:rPr>
                <w:sz w:val="24"/>
              </w:rPr>
            </w:pPr>
          </w:p>
        </w:tc>
        <w:tc>
          <w:tcPr>
            <w:tcW w:w="993" w:type="dxa"/>
          </w:tcPr>
          <w:p w14:paraId="7789073E">
            <w:pPr>
              <w:pStyle w:val="13"/>
              <w:rPr>
                <w:sz w:val="24"/>
              </w:rPr>
            </w:pPr>
          </w:p>
        </w:tc>
        <w:tc>
          <w:tcPr>
            <w:tcW w:w="863" w:type="dxa"/>
          </w:tcPr>
          <w:p w14:paraId="1AE3C3A3">
            <w:pPr>
              <w:pStyle w:val="13"/>
              <w:rPr>
                <w:sz w:val="24"/>
              </w:rPr>
            </w:pPr>
          </w:p>
        </w:tc>
        <w:tc>
          <w:tcPr>
            <w:tcW w:w="1103" w:type="dxa"/>
          </w:tcPr>
          <w:p w14:paraId="128B81B9">
            <w:pPr>
              <w:pStyle w:val="13"/>
              <w:rPr>
                <w:sz w:val="24"/>
              </w:rPr>
            </w:pPr>
          </w:p>
        </w:tc>
      </w:tr>
    </w:tbl>
    <w:p w14:paraId="01D219EF">
      <w:pPr>
        <w:spacing w:before="122" w:line="276" w:lineRule="auto"/>
        <w:ind w:left="424" w:right="419"/>
        <w:rPr>
          <w:i/>
          <w:sz w:val="26"/>
        </w:rPr>
      </w:pPr>
      <w:r>
        <w:rPr>
          <w:i/>
          <w:sz w:val="26"/>
        </w:rPr>
        <w:t>(Báo</w:t>
      </w:r>
      <w:r>
        <w:rPr>
          <w:i/>
          <w:spacing w:val="-2"/>
          <w:sz w:val="26"/>
        </w:rPr>
        <w:t xml:space="preserve"> </w:t>
      </w:r>
      <w:r>
        <w:rPr>
          <w:i/>
          <w:sz w:val="26"/>
        </w:rPr>
        <w:t>giá</w:t>
      </w:r>
      <w:r>
        <w:rPr>
          <w:i/>
          <w:spacing w:val="-2"/>
          <w:sz w:val="26"/>
        </w:rPr>
        <w:t xml:space="preserve"> </w:t>
      </w:r>
      <w:r>
        <w:rPr>
          <w:i/>
          <w:sz w:val="26"/>
        </w:rPr>
        <w:t>đã</w:t>
      </w:r>
      <w:r>
        <w:rPr>
          <w:i/>
          <w:spacing w:val="-2"/>
          <w:sz w:val="26"/>
        </w:rPr>
        <w:t xml:space="preserve"> </w:t>
      </w:r>
      <w:r>
        <w:rPr>
          <w:i/>
          <w:sz w:val="26"/>
        </w:rPr>
        <w:t>bao</w:t>
      </w:r>
      <w:r>
        <w:rPr>
          <w:i/>
          <w:spacing w:val="-2"/>
          <w:sz w:val="26"/>
        </w:rPr>
        <w:t xml:space="preserve"> </w:t>
      </w:r>
      <w:r>
        <w:rPr>
          <w:i/>
          <w:sz w:val="26"/>
        </w:rPr>
        <w:t>gồm</w:t>
      </w:r>
      <w:r>
        <w:rPr>
          <w:i/>
          <w:spacing w:val="-2"/>
          <w:sz w:val="26"/>
        </w:rPr>
        <w:t xml:space="preserve"> </w:t>
      </w:r>
      <w:r>
        <w:rPr>
          <w:i/>
          <w:sz w:val="26"/>
        </w:rPr>
        <w:t>các</w:t>
      </w:r>
      <w:r>
        <w:rPr>
          <w:i/>
          <w:spacing w:val="-1"/>
          <w:sz w:val="26"/>
        </w:rPr>
        <w:t xml:space="preserve"> </w:t>
      </w:r>
      <w:r>
        <w:rPr>
          <w:i/>
          <w:sz w:val="26"/>
        </w:rPr>
        <w:t>loại</w:t>
      </w:r>
      <w:r>
        <w:rPr>
          <w:i/>
          <w:spacing w:val="-1"/>
          <w:sz w:val="26"/>
        </w:rPr>
        <w:t xml:space="preserve"> </w:t>
      </w:r>
      <w:r>
        <w:rPr>
          <w:i/>
          <w:sz w:val="26"/>
        </w:rPr>
        <w:t>thuế,</w:t>
      </w:r>
      <w:r>
        <w:rPr>
          <w:i/>
          <w:spacing w:val="-2"/>
          <w:sz w:val="26"/>
        </w:rPr>
        <w:t xml:space="preserve"> </w:t>
      </w:r>
      <w:r>
        <w:rPr>
          <w:i/>
          <w:sz w:val="26"/>
        </w:rPr>
        <w:t>phí,</w:t>
      </w:r>
      <w:r>
        <w:rPr>
          <w:i/>
          <w:spacing w:val="-2"/>
          <w:sz w:val="26"/>
        </w:rPr>
        <w:t xml:space="preserve"> </w:t>
      </w:r>
      <w:r>
        <w:rPr>
          <w:i/>
          <w:sz w:val="26"/>
        </w:rPr>
        <w:t>lệ phí (nếu</w:t>
      </w:r>
      <w:r>
        <w:rPr>
          <w:i/>
          <w:spacing w:val="-2"/>
          <w:sz w:val="26"/>
        </w:rPr>
        <w:t xml:space="preserve"> </w:t>
      </w:r>
      <w:r>
        <w:rPr>
          <w:i/>
          <w:sz w:val="26"/>
        </w:rPr>
        <w:t>có)…. và</w:t>
      </w:r>
      <w:r>
        <w:rPr>
          <w:i/>
          <w:spacing w:val="-2"/>
          <w:sz w:val="26"/>
        </w:rPr>
        <w:t xml:space="preserve"> </w:t>
      </w:r>
      <w:r>
        <w:rPr>
          <w:i/>
          <w:sz w:val="26"/>
        </w:rPr>
        <w:t>các</w:t>
      </w:r>
      <w:r>
        <w:rPr>
          <w:i/>
          <w:spacing w:val="-1"/>
          <w:sz w:val="26"/>
        </w:rPr>
        <w:t xml:space="preserve"> </w:t>
      </w:r>
      <w:r>
        <w:rPr>
          <w:i/>
          <w:sz w:val="26"/>
        </w:rPr>
        <w:t>khoản</w:t>
      </w:r>
      <w:r>
        <w:rPr>
          <w:i/>
          <w:spacing w:val="-2"/>
          <w:sz w:val="26"/>
        </w:rPr>
        <w:t xml:space="preserve"> </w:t>
      </w:r>
      <w:r>
        <w:rPr>
          <w:i/>
          <w:sz w:val="26"/>
        </w:rPr>
        <w:t>chi</w:t>
      </w:r>
      <w:r>
        <w:rPr>
          <w:i/>
          <w:spacing w:val="-1"/>
          <w:sz w:val="26"/>
        </w:rPr>
        <w:t xml:space="preserve"> </w:t>
      </w:r>
      <w:r>
        <w:rPr>
          <w:i/>
          <w:sz w:val="26"/>
        </w:rPr>
        <w:t>phí</w:t>
      </w:r>
      <w:r>
        <w:rPr>
          <w:i/>
          <w:spacing w:val="-2"/>
          <w:sz w:val="26"/>
        </w:rPr>
        <w:t xml:space="preserve"> </w:t>
      </w:r>
      <w:r>
        <w:rPr>
          <w:i/>
          <w:sz w:val="26"/>
        </w:rPr>
        <w:t>khác</w:t>
      </w:r>
      <w:r>
        <w:rPr>
          <w:i/>
          <w:spacing w:val="-1"/>
          <w:sz w:val="26"/>
        </w:rPr>
        <w:t xml:space="preserve"> </w:t>
      </w:r>
      <w:r>
        <w:rPr>
          <w:i/>
          <w:sz w:val="26"/>
        </w:rPr>
        <w:t>có</w:t>
      </w:r>
      <w:r>
        <w:rPr>
          <w:i/>
          <w:spacing w:val="-2"/>
          <w:sz w:val="26"/>
        </w:rPr>
        <w:t xml:space="preserve"> </w:t>
      </w:r>
      <w:r>
        <w:rPr>
          <w:i/>
          <w:sz w:val="26"/>
        </w:rPr>
        <w:t>liên quan,</w:t>
      </w:r>
      <w:r>
        <w:rPr>
          <w:i/>
          <w:spacing w:val="-2"/>
          <w:sz w:val="26"/>
        </w:rPr>
        <w:t xml:space="preserve"> </w:t>
      </w:r>
      <w:r>
        <w:rPr>
          <w:i/>
          <w:sz w:val="26"/>
        </w:rPr>
        <w:t>bên mua</w:t>
      </w:r>
      <w:r>
        <w:rPr>
          <w:i/>
          <w:spacing w:val="-2"/>
          <w:sz w:val="26"/>
        </w:rPr>
        <w:t xml:space="preserve"> </w:t>
      </w:r>
      <w:r>
        <w:rPr>
          <w:i/>
          <w:sz w:val="26"/>
        </w:rPr>
        <w:t>không</w:t>
      </w:r>
      <w:r>
        <w:rPr>
          <w:i/>
          <w:spacing w:val="-2"/>
          <w:sz w:val="26"/>
        </w:rPr>
        <w:t xml:space="preserve"> </w:t>
      </w:r>
      <w:r>
        <w:rPr>
          <w:i/>
          <w:sz w:val="26"/>
        </w:rPr>
        <w:t>phải</w:t>
      </w:r>
      <w:r>
        <w:rPr>
          <w:i/>
          <w:spacing w:val="-1"/>
          <w:sz w:val="26"/>
        </w:rPr>
        <w:t xml:space="preserve"> </w:t>
      </w:r>
      <w:r>
        <w:rPr>
          <w:i/>
          <w:sz w:val="26"/>
        </w:rPr>
        <w:t>trả</w:t>
      </w:r>
      <w:r>
        <w:rPr>
          <w:i/>
          <w:spacing w:val="-2"/>
          <w:sz w:val="26"/>
        </w:rPr>
        <w:t xml:space="preserve"> </w:t>
      </w:r>
      <w:r>
        <w:rPr>
          <w:i/>
          <w:sz w:val="26"/>
        </w:rPr>
        <w:t>thêm bất</w:t>
      </w:r>
      <w:r>
        <w:rPr>
          <w:i/>
          <w:spacing w:val="-2"/>
          <w:sz w:val="26"/>
        </w:rPr>
        <w:t xml:space="preserve"> </w:t>
      </w:r>
      <w:r>
        <w:rPr>
          <w:i/>
          <w:sz w:val="26"/>
        </w:rPr>
        <w:t>kỳ khoản chi phí nào)</w:t>
      </w:r>
    </w:p>
    <w:p w14:paraId="3EE824D4">
      <w:pPr>
        <w:pStyle w:val="12"/>
        <w:numPr>
          <w:ilvl w:val="0"/>
          <w:numId w:val="1"/>
        </w:numPr>
        <w:tabs>
          <w:tab w:val="left" w:pos="682"/>
        </w:tabs>
        <w:ind w:left="682" w:hanging="258"/>
        <w:rPr>
          <w:sz w:val="26"/>
        </w:rPr>
      </w:pPr>
      <w:r>
        <w:rPr>
          <w:sz w:val="26"/>
        </w:rPr>
        <w:t>Báo</w:t>
      </w:r>
      <w:r>
        <w:rPr>
          <w:spacing w:val="-4"/>
          <w:sz w:val="26"/>
        </w:rPr>
        <w:t xml:space="preserve"> </w:t>
      </w:r>
      <w:r>
        <w:rPr>
          <w:sz w:val="26"/>
        </w:rPr>
        <w:t>giá</w:t>
      </w:r>
      <w:r>
        <w:rPr>
          <w:spacing w:val="-4"/>
          <w:sz w:val="26"/>
        </w:rPr>
        <w:t xml:space="preserve"> </w:t>
      </w:r>
      <w:r>
        <w:rPr>
          <w:sz w:val="26"/>
        </w:rPr>
        <w:t>có</w:t>
      </w:r>
      <w:r>
        <w:rPr>
          <w:spacing w:val="-4"/>
          <w:sz w:val="26"/>
        </w:rPr>
        <w:t xml:space="preserve"> </w:t>
      </w:r>
      <w:r>
        <w:rPr>
          <w:sz w:val="26"/>
        </w:rPr>
        <w:t>hiệu</w:t>
      </w:r>
      <w:r>
        <w:rPr>
          <w:spacing w:val="-4"/>
          <w:sz w:val="26"/>
        </w:rPr>
        <w:t xml:space="preserve"> </w:t>
      </w:r>
      <w:r>
        <w:rPr>
          <w:sz w:val="26"/>
        </w:rPr>
        <w:t>lực</w:t>
      </w:r>
      <w:r>
        <w:rPr>
          <w:spacing w:val="-1"/>
          <w:sz w:val="26"/>
        </w:rPr>
        <w:t xml:space="preserve"> </w:t>
      </w:r>
      <w:r>
        <w:rPr>
          <w:sz w:val="26"/>
        </w:rPr>
        <w:t>90</w:t>
      </w:r>
      <w:r>
        <w:rPr>
          <w:spacing w:val="-4"/>
          <w:sz w:val="26"/>
        </w:rPr>
        <w:t xml:space="preserve"> </w:t>
      </w:r>
      <w:r>
        <w:rPr>
          <w:sz w:val="26"/>
        </w:rPr>
        <w:t>ngày</w:t>
      </w:r>
      <w:r>
        <w:rPr>
          <w:spacing w:val="-4"/>
          <w:sz w:val="26"/>
        </w:rPr>
        <w:t xml:space="preserve"> </w:t>
      </w:r>
      <w:r>
        <w:rPr>
          <w:sz w:val="26"/>
        </w:rPr>
        <w:t>kể</w:t>
      </w:r>
      <w:r>
        <w:rPr>
          <w:spacing w:val="-1"/>
          <w:sz w:val="26"/>
        </w:rPr>
        <w:t xml:space="preserve"> </w:t>
      </w:r>
      <w:r>
        <w:rPr>
          <w:sz w:val="26"/>
        </w:rPr>
        <w:t>từ</w:t>
      </w:r>
      <w:r>
        <w:rPr>
          <w:spacing w:val="-3"/>
          <w:sz w:val="26"/>
        </w:rPr>
        <w:t xml:space="preserve"> </w:t>
      </w:r>
      <w:r>
        <w:rPr>
          <w:sz w:val="26"/>
        </w:rPr>
        <w:t>ngày</w:t>
      </w:r>
      <w:r>
        <w:rPr>
          <w:spacing w:val="-4"/>
          <w:sz w:val="26"/>
        </w:rPr>
        <w:t xml:space="preserve"> </w:t>
      </w:r>
      <w:r>
        <w:rPr>
          <w:sz w:val="26"/>
        </w:rPr>
        <w:t>kể</w:t>
      </w:r>
      <w:r>
        <w:rPr>
          <w:spacing w:val="-4"/>
          <w:sz w:val="26"/>
        </w:rPr>
        <w:t xml:space="preserve"> </w:t>
      </w:r>
      <w:r>
        <w:rPr>
          <w:sz w:val="26"/>
        </w:rPr>
        <w:t>tử</w:t>
      </w:r>
      <w:r>
        <w:rPr>
          <w:spacing w:val="-3"/>
          <w:sz w:val="26"/>
        </w:rPr>
        <w:t xml:space="preserve"> </w:t>
      </w:r>
      <w:r>
        <w:rPr>
          <w:sz w:val="26"/>
        </w:rPr>
        <w:t>ngày</w:t>
      </w:r>
      <w:r>
        <w:rPr>
          <w:spacing w:val="-3"/>
          <w:sz w:val="26"/>
        </w:rPr>
        <w:t xml:space="preserve"> </w:t>
      </w:r>
      <w:r>
        <w:rPr>
          <w:spacing w:val="-2"/>
          <w:sz w:val="26"/>
          <w:lang w:val="en-US"/>
        </w:rPr>
        <w:t>25/09</w:t>
      </w:r>
      <w:r>
        <w:rPr>
          <w:spacing w:val="-2"/>
          <w:sz w:val="26"/>
        </w:rPr>
        <w:t>/2026</w:t>
      </w:r>
    </w:p>
    <w:p w14:paraId="67F3E671">
      <w:pPr>
        <w:pStyle w:val="12"/>
        <w:numPr>
          <w:ilvl w:val="0"/>
          <w:numId w:val="1"/>
        </w:numPr>
        <w:tabs>
          <w:tab w:val="left" w:pos="682"/>
        </w:tabs>
        <w:spacing w:before="166"/>
        <w:ind w:left="682" w:hanging="258"/>
        <w:rPr>
          <w:sz w:val="26"/>
        </w:rPr>
      </w:pPr>
      <w:r>
        <w:rPr>
          <w:sz w:val="26"/>
        </w:rPr>
        <w:t>Chúng</w:t>
      </w:r>
      <w:r>
        <w:rPr>
          <w:spacing w:val="-7"/>
          <w:sz w:val="26"/>
        </w:rPr>
        <w:t xml:space="preserve"> </w:t>
      </w:r>
      <w:r>
        <w:rPr>
          <w:sz w:val="26"/>
        </w:rPr>
        <w:t>tôi</w:t>
      </w:r>
      <w:r>
        <w:rPr>
          <w:spacing w:val="-5"/>
          <w:sz w:val="26"/>
        </w:rPr>
        <w:t xml:space="preserve"> </w:t>
      </w:r>
      <w:r>
        <w:rPr>
          <w:sz w:val="26"/>
        </w:rPr>
        <w:t>cam</w:t>
      </w:r>
      <w:r>
        <w:rPr>
          <w:spacing w:val="-2"/>
          <w:sz w:val="26"/>
        </w:rPr>
        <w:t xml:space="preserve"> </w:t>
      </w:r>
      <w:r>
        <w:rPr>
          <w:spacing w:val="-4"/>
          <w:sz w:val="26"/>
        </w:rPr>
        <w:t>kết:</w:t>
      </w:r>
    </w:p>
    <w:p w14:paraId="3905E988">
      <w:pPr>
        <w:pStyle w:val="12"/>
        <w:numPr>
          <w:ilvl w:val="1"/>
          <w:numId w:val="1"/>
        </w:numPr>
        <w:tabs>
          <w:tab w:val="left" w:pos="577"/>
        </w:tabs>
        <w:spacing w:before="165" w:line="276" w:lineRule="auto"/>
        <w:ind w:right="570" w:firstLine="0"/>
        <w:rPr>
          <w:sz w:val="26"/>
        </w:rPr>
      </w:pPr>
      <w:r>
        <w:rPr>
          <w:sz w:val="26"/>
        </w:rPr>
        <w:t>Chịu trách nhiệm về việc cung cấp thông tin về giá của hàng hóa, dịch vụ phù hợp với khả năng cung cấp của mình và bảo đảm việc cung cấp báo giá không vi phạm quy định của pháp luật về cạnh tranh, bán phá giá hoặc nâng khống giá.</w:t>
      </w:r>
    </w:p>
    <w:p w14:paraId="381FC791">
      <w:pPr>
        <w:pStyle w:val="12"/>
        <w:spacing w:line="276" w:lineRule="auto"/>
        <w:rPr>
          <w:sz w:val="26"/>
        </w:rPr>
        <w:sectPr>
          <w:pgSz w:w="16850" w:h="11910" w:orient="landscape"/>
          <w:pgMar w:top="780" w:right="566" w:bottom="280" w:left="1275" w:header="720" w:footer="720" w:gutter="0"/>
          <w:cols w:space="720" w:num="1"/>
        </w:sectPr>
      </w:pPr>
    </w:p>
    <w:p w14:paraId="79B37AB9">
      <w:pPr>
        <w:pStyle w:val="12"/>
        <w:numPr>
          <w:ilvl w:val="1"/>
          <w:numId w:val="1"/>
        </w:numPr>
        <w:tabs>
          <w:tab w:val="left" w:pos="577"/>
        </w:tabs>
        <w:spacing w:before="77" w:line="276" w:lineRule="auto"/>
        <w:ind w:right="570" w:firstLine="0"/>
        <w:jc w:val="both"/>
        <w:rPr>
          <w:sz w:val="26"/>
        </w:rPr>
      </w:pPr>
      <w:r>
        <w:rPr>
          <w:sz w:val="26"/>
        </w:rPr>
        <w:t>Không đang trong quá trình thực hiện thủ tục giải thể hoặc bị thu hồi Giấy chứng nhận đăng ký doanh nghiệp hoặc Giấy chứng nhận đăng ký hộ kinh doanh hoặc các tài liệu tương đương khác; không thuộc trường hợp mất khả năng thanh toán theo quy định của pháp luật về doanh nghiệp</w:t>
      </w:r>
    </w:p>
    <w:p w14:paraId="1F503FEC">
      <w:pPr>
        <w:spacing w:before="121"/>
        <w:ind w:right="566"/>
        <w:jc w:val="right"/>
        <w:rPr>
          <w:i/>
          <w:sz w:val="28"/>
        </w:rPr>
      </w:pPr>
      <w:r>
        <w:rPr>
          <w:i/>
          <w:sz w:val="28"/>
        </w:rPr>
        <w:t>……,</w:t>
      </w:r>
      <w:r>
        <w:rPr>
          <w:i/>
          <w:spacing w:val="-2"/>
          <w:sz w:val="28"/>
        </w:rPr>
        <w:t xml:space="preserve"> </w:t>
      </w:r>
      <w:r>
        <w:rPr>
          <w:i/>
          <w:sz w:val="28"/>
        </w:rPr>
        <w:t>ngày</w:t>
      </w:r>
      <w:r>
        <w:rPr>
          <w:i/>
          <w:spacing w:val="-1"/>
          <w:sz w:val="28"/>
        </w:rPr>
        <w:t xml:space="preserve"> </w:t>
      </w:r>
      <w:r>
        <w:rPr>
          <w:i/>
          <w:sz w:val="28"/>
        </w:rPr>
        <w:t>….</w:t>
      </w:r>
      <w:r>
        <w:rPr>
          <w:i/>
          <w:spacing w:val="-5"/>
          <w:sz w:val="28"/>
        </w:rPr>
        <w:t xml:space="preserve"> </w:t>
      </w:r>
      <w:r>
        <w:rPr>
          <w:i/>
          <w:spacing w:val="-2"/>
          <w:sz w:val="28"/>
        </w:rPr>
        <w:t>tháng….năm….</w:t>
      </w:r>
    </w:p>
    <w:p w14:paraId="20ADDE6C">
      <w:pPr>
        <w:pStyle w:val="2"/>
        <w:spacing w:before="48"/>
        <w:ind w:left="8552" w:right="0"/>
        <w:jc w:val="left"/>
      </w:pPr>
      <w:r>
        <w:t>NGƯỜI</w:t>
      </w:r>
      <w:r>
        <w:rPr>
          <w:spacing w:val="-6"/>
        </w:rPr>
        <w:t xml:space="preserve"> </w:t>
      </w:r>
      <w:r>
        <w:t>ĐẠI</w:t>
      </w:r>
      <w:r>
        <w:rPr>
          <w:spacing w:val="-2"/>
        </w:rPr>
        <w:t xml:space="preserve"> </w:t>
      </w:r>
      <w:r>
        <w:t>DIỆN</w:t>
      </w:r>
      <w:r>
        <w:rPr>
          <w:spacing w:val="-6"/>
        </w:rPr>
        <w:t xml:space="preserve"> </w:t>
      </w:r>
      <w:r>
        <w:t>HỢP</w:t>
      </w:r>
      <w:r>
        <w:rPr>
          <w:spacing w:val="-5"/>
        </w:rPr>
        <w:t xml:space="preserve"> </w:t>
      </w:r>
      <w:r>
        <w:t>PHÁP</w:t>
      </w:r>
      <w:r>
        <w:rPr>
          <w:spacing w:val="-5"/>
        </w:rPr>
        <w:t xml:space="preserve"> </w:t>
      </w:r>
      <w:r>
        <w:t>CỦA</w:t>
      </w:r>
      <w:r>
        <w:rPr>
          <w:spacing w:val="-2"/>
        </w:rPr>
        <w:t xml:space="preserve"> </w:t>
      </w:r>
      <w:r>
        <w:t>CÔNG</w:t>
      </w:r>
      <w:r>
        <w:rPr>
          <w:spacing w:val="-2"/>
        </w:rPr>
        <w:t xml:space="preserve"> </w:t>
      </w:r>
      <w:r>
        <w:rPr>
          <w:spacing w:val="-5"/>
        </w:rPr>
        <w:t>TY</w:t>
      </w:r>
    </w:p>
    <w:p w14:paraId="743F563A">
      <w:pPr>
        <w:spacing w:before="48"/>
        <w:ind w:right="1528"/>
        <w:jc w:val="right"/>
        <w:rPr>
          <w:i/>
          <w:sz w:val="28"/>
        </w:rPr>
      </w:pPr>
      <w:r>
        <w:rPr>
          <w:b/>
          <w:i/>
          <w:sz w:val="28"/>
        </w:rPr>
        <w:t>(</w:t>
      </w:r>
      <w:r>
        <w:rPr>
          <w:i/>
          <w:sz w:val="28"/>
        </w:rPr>
        <w:t>(Ký</w:t>
      </w:r>
      <w:r>
        <w:rPr>
          <w:i/>
          <w:spacing w:val="-1"/>
          <w:sz w:val="28"/>
        </w:rPr>
        <w:t xml:space="preserve"> </w:t>
      </w:r>
      <w:r>
        <w:rPr>
          <w:i/>
          <w:sz w:val="28"/>
        </w:rPr>
        <w:t>tên,</w:t>
      </w:r>
      <w:r>
        <w:rPr>
          <w:i/>
          <w:spacing w:val="-2"/>
          <w:sz w:val="28"/>
        </w:rPr>
        <w:t xml:space="preserve"> </w:t>
      </w:r>
      <w:r>
        <w:rPr>
          <w:i/>
          <w:sz w:val="28"/>
        </w:rPr>
        <w:t>đóng</w:t>
      </w:r>
      <w:r>
        <w:rPr>
          <w:i/>
          <w:spacing w:val="-3"/>
          <w:sz w:val="28"/>
        </w:rPr>
        <w:t xml:space="preserve"> </w:t>
      </w:r>
      <w:r>
        <w:rPr>
          <w:i/>
          <w:sz w:val="28"/>
        </w:rPr>
        <w:t xml:space="preserve">dấu (nếu </w:t>
      </w:r>
      <w:r>
        <w:rPr>
          <w:i/>
          <w:spacing w:val="-4"/>
          <w:sz w:val="28"/>
        </w:rPr>
        <w:t>có))</w:t>
      </w:r>
    </w:p>
    <w:sectPr>
      <w:pgSz w:w="16850" w:h="11910" w:orient="landscape"/>
      <w:pgMar w:top="780" w:right="566" w:bottom="280" w:left="1275"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VnTime">
    <w:panose1 w:val="020B7200000000000000"/>
    <w:charset w:val="00"/>
    <w:family w:val="swiss"/>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alibri">
    <w:panose1 w:val="020F0502020204030204"/>
    <w:charset w:val="00"/>
    <w:family w:val="auto"/>
    <w:pitch w:val="default"/>
    <w:sig w:usb0="E4002EFF" w:usb1="C200247B" w:usb2="00000009" w:usb3="00000000" w:csb0="200001FF" w:csb1="00000000"/>
  </w:font>
  <w:font w:name="Segoe UI">
    <w:panose1 w:val="020B0502040204020203"/>
    <w:charset w:val="00"/>
    <w:family w:val="swiss"/>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3F7D8B"/>
    <w:multiLevelType w:val="multilevel"/>
    <w:tmpl w:val="1F3F7D8B"/>
    <w:lvl w:ilvl="0" w:tentative="0">
      <w:start w:val="1"/>
      <w:numFmt w:val="decimal"/>
      <w:lvlText w:val="%1."/>
      <w:lvlJc w:val="left"/>
      <w:pPr>
        <w:ind w:left="705" w:hanging="281"/>
      </w:pPr>
      <w:rPr>
        <w:rFonts w:hint="default"/>
        <w:spacing w:val="0"/>
        <w:w w:val="100"/>
        <w:lang w:val="vi" w:eastAsia="en-US" w:bidi="ar-SA"/>
      </w:rPr>
    </w:lvl>
    <w:lvl w:ilvl="1" w:tentative="0">
      <w:start w:val="0"/>
      <w:numFmt w:val="bullet"/>
      <w:lvlText w:val="-"/>
      <w:lvlJc w:val="left"/>
      <w:pPr>
        <w:ind w:left="424" w:hanging="154"/>
      </w:pPr>
      <w:rPr>
        <w:rFonts w:hint="default" w:ascii="Times New Roman" w:hAnsi="Times New Roman" w:eastAsia="Times New Roman" w:cs="Times New Roman"/>
        <w:b w:val="0"/>
        <w:bCs w:val="0"/>
        <w:i w:val="0"/>
        <w:iCs w:val="0"/>
        <w:spacing w:val="0"/>
        <w:w w:val="99"/>
        <w:sz w:val="26"/>
        <w:szCs w:val="26"/>
        <w:lang w:val="vi" w:eastAsia="en-US" w:bidi="ar-SA"/>
      </w:rPr>
    </w:lvl>
    <w:lvl w:ilvl="2" w:tentative="0">
      <w:start w:val="0"/>
      <w:numFmt w:val="bullet"/>
      <w:lvlText w:val="•"/>
      <w:lvlJc w:val="left"/>
      <w:pPr>
        <w:ind w:left="2288" w:hanging="154"/>
      </w:pPr>
      <w:rPr>
        <w:rFonts w:hint="default"/>
        <w:lang w:val="vi" w:eastAsia="en-US" w:bidi="ar-SA"/>
      </w:rPr>
    </w:lvl>
    <w:lvl w:ilvl="3" w:tentative="0">
      <w:start w:val="0"/>
      <w:numFmt w:val="bullet"/>
      <w:lvlText w:val="•"/>
      <w:lvlJc w:val="left"/>
      <w:pPr>
        <w:ind w:left="3877" w:hanging="154"/>
      </w:pPr>
      <w:rPr>
        <w:rFonts w:hint="default"/>
        <w:lang w:val="vi" w:eastAsia="en-US" w:bidi="ar-SA"/>
      </w:rPr>
    </w:lvl>
    <w:lvl w:ilvl="4" w:tentative="0">
      <w:start w:val="0"/>
      <w:numFmt w:val="bullet"/>
      <w:lvlText w:val="•"/>
      <w:lvlJc w:val="left"/>
      <w:pPr>
        <w:ind w:left="5466" w:hanging="154"/>
      </w:pPr>
      <w:rPr>
        <w:rFonts w:hint="default"/>
        <w:lang w:val="vi" w:eastAsia="en-US" w:bidi="ar-SA"/>
      </w:rPr>
    </w:lvl>
    <w:lvl w:ilvl="5" w:tentative="0">
      <w:start w:val="0"/>
      <w:numFmt w:val="bullet"/>
      <w:lvlText w:val="•"/>
      <w:lvlJc w:val="left"/>
      <w:pPr>
        <w:ind w:left="7055" w:hanging="154"/>
      </w:pPr>
      <w:rPr>
        <w:rFonts w:hint="default"/>
        <w:lang w:val="vi" w:eastAsia="en-US" w:bidi="ar-SA"/>
      </w:rPr>
    </w:lvl>
    <w:lvl w:ilvl="6" w:tentative="0">
      <w:start w:val="0"/>
      <w:numFmt w:val="bullet"/>
      <w:lvlText w:val="•"/>
      <w:lvlJc w:val="left"/>
      <w:pPr>
        <w:ind w:left="8644" w:hanging="154"/>
      </w:pPr>
      <w:rPr>
        <w:rFonts w:hint="default"/>
        <w:lang w:val="vi" w:eastAsia="en-US" w:bidi="ar-SA"/>
      </w:rPr>
    </w:lvl>
    <w:lvl w:ilvl="7" w:tentative="0">
      <w:start w:val="0"/>
      <w:numFmt w:val="bullet"/>
      <w:lvlText w:val="•"/>
      <w:lvlJc w:val="left"/>
      <w:pPr>
        <w:ind w:left="10233" w:hanging="154"/>
      </w:pPr>
      <w:rPr>
        <w:rFonts w:hint="default"/>
        <w:lang w:val="vi" w:eastAsia="en-US" w:bidi="ar-SA"/>
      </w:rPr>
    </w:lvl>
    <w:lvl w:ilvl="8" w:tentative="0">
      <w:start w:val="0"/>
      <w:numFmt w:val="bullet"/>
      <w:lvlText w:val="•"/>
      <w:lvlJc w:val="left"/>
      <w:pPr>
        <w:ind w:left="11822" w:hanging="154"/>
      </w:pPr>
      <w:rPr>
        <w:rFonts w:hint="default"/>
        <w:lang w:val="vi"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63B95D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qFormat="1"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Times New Roman" w:hAnsi="Times New Roman" w:eastAsia="Times New Roman" w:cs="Times New Roman"/>
      <w:sz w:val="22"/>
      <w:szCs w:val="22"/>
      <w:lang w:val="vi" w:eastAsia="en-US" w:bidi="ar-SA"/>
    </w:rPr>
  </w:style>
  <w:style w:type="paragraph" w:styleId="2">
    <w:name w:val="heading 1"/>
    <w:basedOn w:val="1"/>
    <w:qFormat/>
    <w:uiPriority w:val="1"/>
    <w:pPr>
      <w:ind w:left="3" w:right="149"/>
      <w:jc w:val="center"/>
      <w:outlineLvl w:val="0"/>
    </w:pPr>
    <w:rPr>
      <w:b/>
      <w:bCs/>
      <w:sz w:val="28"/>
      <w:szCs w:val="28"/>
    </w:rPr>
  </w:style>
  <w:style w:type="paragraph" w:styleId="3">
    <w:name w:val="heading 2"/>
    <w:basedOn w:val="1"/>
    <w:qFormat/>
    <w:uiPriority w:val="1"/>
    <w:pPr>
      <w:spacing w:before="48"/>
      <w:jc w:val="center"/>
      <w:outlineLvl w:val="1"/>
    </w:pPr>
    <w:rPr>
      <w:b/>
      <w:bCs/>
      <w:sz w:val="28"/>
      <w:szCs w:val="28"/>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6">
    <w:name w:val="Balloon Text"/>
    <w:basedOn w:val="1"/>
    <w:link w:val="18"/>
    <w:semiHidden/>
    <w:unhideWhenUsed/>
    <w:qFormat/>
    <w:uiPriority w:val="99"/>
    <w:rPr>
      <w:rFonts w:ascii="Segoe UI" w:hAnsi="Segoe UI" w:cs="Segoe UI"/>
      <w:sz w:val="18"/>
      <w:szCs w:val="18"/>
    </w:rPr>
  </w:style>
  <w:style w:type="paragraph" w:styleId="7">
    <w:name w:val="Body Text"/>
    <w:basedOn w:val="1"/>
    <w:qFormat/>
    <w:uiPriority w:val="1"/>
    <w:pPr>
      <w:spacing w:before="120"/>
      <w:ind w:left="852"/>
    </w:pPr>
    <w:rPr>
      <w:sz w:val="28"/>
      <w:szCs w:val="28"/>
    </w:rPr>
  </w:style>
  <w:style w:type="character" w:styleId="8">
    <w:name w:val="annotation reference"/>
    <w:basedOn w:val="4"/>
    <w:semiHidden/>
    <w:unhideWhenUsed/>
    <w:qFormat/>
    <w:uiPriority w:val="99"/>
    <w:rPr>
      <w:sz w:val="16"/>
      <w:szCs w:val="16"/>
    </w:rPr>
  </w:style>
  <w:style w:type="paragraph" w:styleId="9">
    <w:name w:val="annotation text"/>
    <w:basedOn w:val="1"/>
    <w:link w:val="16"/>
    <w:unhideWhenUsed/>
    <w:qFormat/>
    <w:uiPriority w:val="99"/>
    <w:rPr>
      <w:sz w:val="20"/>
      <w:szCs w:val="20"/>
    </w:rPr>
  </w:style>
  <w:style w:type="paragraph" w:styleId="10">
    <w:name w:val="annotation subject"/>
    <w:basedOn w:val="9"/>
    <w:next w:val="9"/>
    <w:link w:val="17"/>
    <w:semiHidden/>
    <w:unhideWhenUsed/>
    <w:qFormat/>
    <w:uiPriority w:val="99"/>
    <w:rPr>
      <w:b/>
      <w:bCs/>
    </w:rPr>
  </w:style>
  <w:style w:type="character" w:styleId="11">
    <w:name w:val="Hyperlink"/>
    <w:basedOn w:val="4"/>
    <w:unhideWhenUsed/>
    <w:qFormat/>
    <w:uiPriority w:val="99"/>
    <w:rPr>
      <w:color w:val="0000FF" w:themeColor="hyperlink"/>
      <w:u w:val="single"/>
      <w14:textFill>
        <w14:solidFill>
          <w14:schemeClr w14:val="hlink"/>
        </w14:solidFill>
      </w14:textFill>
    </w:rPr>
  </w:style>
  <w:style w:type="paragraph" w:styleId="12">
    <w:name w:val="List Paragraph"/>
    <w:basedOn w:val="1"/>
    <w:qFormat/>
    <w:uiPriority w:val="1"/>
    <w:pPr>
      <w:spacing w:before="119"/>
      <w:ind w:left="852" w:firstLine="719"/>
    </w:pPr>
  </w:style>
  <w:style w:type="paragraph" w:customStyle="1" w:styleId="13">
    <w:name w:val="Table Paragraph"/>
    <w:basedOn w:val="1"/>
    <w:qFormat/>
    <w:uiPriority w:val="1"/>
  </w:style>
  <w:style w:type="character" w:customStyle="1" w:styleId="14">
    <w:name w:val="fontstyle01"/>
    <w:basedOn w:val="4"/>
    <w:qFormat/>
    <w:uiPriority w:val="0"/>
    <w:rPr>
      <w:rFonts w:hint="default" w:ascii="Times New Roman" w:hAnsi="Times New Roman" w:cs="Times New Roman"/>
      <w:b/>
      <w:bCs/>
      <w:color w:val="000000"/>
      <w:sz w:val="24"/>
      <w:szCs w:val="24"/>
    </w:rPr>
  </w:style>
  <w:style w:type="character" w:customStyle="1" w:styleId="15">
    <w:name w:val="fontstyle21"/>
    <w:basedOn w:val="4"/>
    <w:qFormat/>
    <w:uiPriority w:val="0"/>
    <w:rPr>
      <w:rFonts w:hint="default" w:ascii="Times New Roman" w:hAnsi="Times New Roman" w:cs="Times New Roman"/>
      <w:color w:val="000000"/>
      <w:sz w:val="24"/>
      <w:szCs w:val="24"/>
    </w:rPr>
  </w:style>
  <w:style w:type="character" w:customStyle="1" w:styleId="16">
    <w:name w:val="Comment Text Char"/>
    <w:basedOn w:val="4"/>
    <w:link w:val="9"/>
    <w:qFormat/>
    <w:uiPriority w:val="99"/>
    <w:rPr>
      <w:rFonts w:ascii="Times New Roman" w:hAnsi="Times New Roman" w:eastAsia="Times New Roman" w:cs="Times New Roman"/>
      <w:sz w:val="20"/>
      <w:szCs w:val="20"/>
      <w:lang w:val="vi"/>
    </w:rPr>
  </w:style>
  <w:style w:type="character" w:customStyle="1" w:styleId="17">
    <w:name w:val="Comment Subject Char"/>
    <w:basedOn w:val="16"/>
    <w:link w:val="10"/>
    <w:semiHidden/>
    <w:qFormat/>
    <w:uiPriority w:val="99"/>
    <w:rPr>
      <w:rFonts w:ascii="Times New Roman" w:hAnsi="Times New Roman" w:eastAsia="Times New Roman" w:cs="Times New Roman"/>
      <w:b/>
      <w:bCs/>
      <w:sz w:val="20"/>
      <w:szCs w:val="20"/>
      <w:lang w:val="vi"/>
    </w:rPr>
  </w:style>
  <w:style w:type="character" w:customStyle="1" w:styleId="18">
    <w:name w:val="Balloon Text Char"/>
    <w:basedOn w:val="4"/>
    <w:link w:val="6"/>
    <w:semiHidden/>
    <w:qFormat/>
    <w:uiPriority w:val="99"/>
    <w:rPr>
      <w:rFonts w:ascii="Segoe UI" w:hAnsi="Segoe UI" w:eastAsia="Times New Roman" w:cs="Segoe UI"/>
      <w:sz w:val="18"/>
      <w:szCs w:val="18"/>
      <w:lang w:val="vi"/>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1384</Words>
  <Characters>5263</Characters>
  <Lines>48</Lines>
  <Paragraphs>13</Paragraphs>
  <TotalTime>0</TotalTime>
  <ScaleCrop>false</ScaleCrop>
  <LinksUpToDate>false</LinksUpToDate>
  <CharactersWithSpaces>6576</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2026-09-15T02:32:00Z</dcterms:created>
  <dc:creator>Le Quynh Lan</dc:creator>
  <cp:lastModifiedBy>Truong Hoang Hiep</cp:lastModifiedBy>
  <dcterms:modified xsi:type="dcterms:W3CDTF">2026-09-15T09:21:41Z</dcterms:modified>
  <dc:title>UBND TỈNH BẮC NINH</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2026-04-14T00:00:00Z</vt:filetime>
  </property>
  <property fmtid="{D5CDD505-2E9C-101B-9397-08002B2CF9AE}" pid="4" name="Creator">
    <vt:lpwstr>Microsoft® Word for Microsoft 365</vt:lpwstr>
  </property>
  <property fmtid="{D5CDD505-2E9C-101B-9397-08002B2CF9AE}" pid="5" name="LastSaved">
    <vt:filetime>2026-08-31T00:00:00Z</vt:filetime>
  </property>
  <property fmtid="{D5CDD505-2E9C-101B-9397-08002B2CF9AE}" pid="6" name="Producer">
    <vt:lpwstr>Microsoft® Word for Microsoft 365; modified using iTextSharp™ 5.5.5 ©2000-2014 iText Group NV (AGPL-version)</vt:lpwstr>
  </property>
  <property fmtid="{D5CDD505-2E9C-101B-9397-08002B2CF9AE}" pid="7" name="KSOTemplateDocerSaveRecord">
    <vt:lpwstr>eyJoZGlkIjoiOTI5NzlhZmJlN2MyY2IzNDU5YmRiYWE1NjQyYjM1ZmYiLCJ1c2VySWQiOiIxMzkxODMwMzk4NjUyIn0=</vt:lpwstr>
  </property>
  <property fmtid="{D5CDD505-2E9C-101B-9397-08002B2CF9AE}" pid="8" name="KSOProductBuildVer">
    <vt:lpwstr>1033-12.1.0.28485</vt:lpwstr>
  </property>
  <property fmtid="{D5CDD505-2E9C-101B-9397-08002B2CF9AE}" pid="9" name="ICV">
    <vt:lpwstr>812F9CF1CBCE40E097061B0A9AA8FAC6_12</vt:lpwstr>
  </property>
</Properties>
</file>