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3"/>
        <w:gridCol w:w="5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3" w:type="dxa"/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br w:type="page"/>
            </w:r>
            <w:r>
              <w:rPr>
                <w:szCs w:val="26"/>
              </w:rPr>
              <w:br w:type="page"/>
            </w:r>
            <w:r>
              <w:rPr>
                <w:szCs w:val="26"/>
              </w:rPr>
              <w:t>SỞ Y TẾ BẮC NINH</w:t>
            </w:r>
          </w:p>
          <w:p>
            <w:pPr>
              <w:spacing w:before="60" w:after="6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BỆNH VIỆN ĐA KHOA TỈNH</w:t>
            </w:r>
          </w:p>
          <w:p>
            <w:pPr>
              <w:spacing w:before="60" w:after="60" w:line="240" w:lineRule="auto"/>
              <w:jc w:val="center"/>
              <w:rPr>
                <w:szCs w:val="26"/>
              </w:rPr>
            </w:pPr>
            <w:r>
              <w:rPr>
                <w:b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1270</wp:posOffset>
                      </wp:positionV>
                      <wp:extent cx="757555" cy="0"/>
                      <wp:effectExtent l="5715" t="5715" r="8255" b="1333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5.4pt;margin-top:0.1pt;height:0pt;width:59.65pt;z-index:251659264;mso-width-relative:page;mso-height-relative:page;" filled="f" stroked="t" coordsize="21600,21600" o:gfxdata="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4J7udIAAAAFAQAADwAAAAAAAAABACAA&#10;AAAiAAAAZHJzL2Rvd25yZXYueG1sUEsBAhQAFAAAAAgAh07iQCBnqAnaAQAAwAMAAA4AAAAAAAAA&#10;AQAgAAAAI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before="60" w:after="60" w:line="240" w:lineRule="auto"/>
              <w:jc w:val="center"/>
              <w:rPr>
                <w:szCs w:val="26"/>
              </w:rPr>
            </w:pPr>
          </w:p>
        </w:tc>
        <w:tc>
          <w:tcPr>
            <w:tcW w:w="5969" w:type="dxa"/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CỘNG HÒA XÃ HỘI CHỦ NGHĨA VIỆT NAM</w:t>
            </w:r>
          </w:p>
          <w:p>
            <w:pPr>
              <w:spacing w:before="60" w:after="6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Độc lập – Tự do – Hạnh phúc</w:t>
            </w:r>
          </w:p>
          <w:p>
            <w:pPr>
              <w:spacing w:before="60" w:after="60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1270</wp:posOffset>
                      </wp:positionV>
                      <wp:extent cx="2080895" cy="635"/>
                      <wp:effectExtent l="8890" t="5715" r="5715" b="127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08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0.75pt;margin-top:0.1pt;height:0.05pt;width:163.85pt;z-index:251660288;mso-width-relative:page;mso-height-relative:page;" filled="f" stroked="t" coordsize="21600,21600" o:gfxdata="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G7oztMAAAAFAQAADwAAAAAAAAAB&#10;ACAAAAAiAAAAZHJzL2Rvd25yZXYueG1sUEsBAhQAFAAAAAgAh07iQNFmzsbcAQAAwwMAAA4AAAAA&#10;AAAAAQAgAAAAIg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before="60" w:after="60" w:line="240" w:lineRule="auto"/>
              <w:ind w:left="720"/>
              <w:jc w:val="center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Bắc Ninh, ngày  </w:t>
            </w:r>
            <w:r>
              <w:rPr>
                <w:rFonts w:hint="default"/>
                <w:i/>
                <w:szCs w:val="26"/>
                <w:lang w:val="en-US"/>
              </w:rPr>
              <w:t>20</w:t>
            </w:r>
            <w:r>
              <w:rPr>
                <w:i/>
                <w:szCs w:val="26"/>
              </w:rPr>
              <w:t xml:space="preserve">  tháng  </w:t>
            </w:r>
            <w:r>
              <w:rPr>
                <w:rFonts w:hint="default"/>
                <w:i/>
                <w:szCs w:val="26"/>
                <w:lang w:val="en-US"/>
              </w:rPr>
              <w:t>7</w:t>
            </w:r>
            <w:r>
              <w:rPr>
                <w:i/>
                <w:szCs w:val="26"/>
              </w:rPr>
              <w:t xml:space="preserve">  năm 2022</w:t>
            </w:r>
          </w:p>
        </w:tc>
      </w:tr>
    </w:tbl>
    <w:p>
      <w:pPr>
        <w:spacing w:after="0" w:line="240" w:lineRule="auto"/>
        <w:rPr>
          <w:szCs w:val="26"/>
        </w:rPr>
      </w:pPr>
    </w:p>
    <w:p>
      <w:pPr>
        <w:spacing w:before="120"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THƯ MỜI BÁO GIÁ</w:t>
      </w:r>
    </w:p>
    <w:p>
      <w:pPr>
        <w:spacing w:after="40" w:line="360" w:lineRule="auto"/>
        <w:jc w:val="center"/>
        <w:rPr>
          <w:rFonts w:eastAsia="Calibri" w:cs="Times New Roman"/>
          <w:b/>
          <w:sz w:val="28"/>
          <w:szCs w:val="28"/>
          <w:lang w:val="en-US"/>
        </w:rPr>
      </w:pPr>
      <w:r>
        <w:rPr>
          <w:rFonts w:eastAsia="Calibri" w:cs="Times New Roman"/>
          <w:b/>
          <w:sz w:val="28"/>
          <w:szCs w:val="28"/>
          <w:lang w:val="en-US"/>
        </w:rPr>
        <w:t>Mua sắm vật tư, linh kiện phục vụ công tác thay thế sửa chữa</w:t>
      </w:r>
    </w:p>
    <w:p>
      <w:pPr>
        <w:spacing w:after="40" w:line="360" w:lineRule="auto"/>
        <w:jc w:val="center"/>
        <w:rPr>
          <w:rFonts w:hint="default" w:eastAsia="Calibri" w:cs="Times New Roman"/>
          <w:b/>
          <w:sz w:val="28"/>
          <w:szCs w:val="28"/>
          <w:lang w:val="en-US"/>
        </w:rPr>
      </w:pPr>
      <w:r>
        <w:rPr>
          <w:rFonts w:eastAsia="Calibri" w:cs="Times New Roman"/>
          <w:b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189865</wp:posOffset>
                </wp:positionV>
                <wp:extent cx="1174115" cy="26670"/>
                <wp:effectExtent l="0" t="4445" r="6985" b="698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4115" cy="26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7.7pt;margin-top:14.95pt;height:2.1pt;width:92.45pt;z-index:251661312;mso-width-relative:page;mso-height-relative:page;" filled="f" stroked="t" coordsize="21600,21600" o:gfxdata="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PHyVTXAAAA&#10;CQEAAA8AAAAAAAAAAQAgAAAAIgAAAGRycy9kb3ducmV2LnhtbFBLAQIUABQAAAAIAIdO4kCMWq9F&#10;5QEAAM8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Calibri" w:cs="Times New Roman"/>
          <w:b/>
          <w:sz w:val="28"/>
          <w:szCs w:val="28"/>
          <w:lang w:val="en-US"/>
        </w:rPr>
        <w:t>điều hòa cục bộ tháng 7 năm 2022</w:t>
      </w:r>
    </w:p>
    <w:p>
      <w:pPr>
        <w:spacing w:before="480" w:after="0" w:line="360" w:lineRule="auto"/>
        <w:ind w:left="720" w:firstLine="720"/>
        <w:rPr>
          <w:sz w:val="28"/>
          <w:szCs w:val="26"/>
          <w:lang w:val="nl-NL"/>
        </w:rPr>
      </w:pPr>
      <w:r>
        <w:rPr>
          <w:b/>
          <w:i/>
          <w:sz w:val="28"/>
          <w:szCs w:val="28"/>
          <w:lang w:val="vi-VN"/>
        </w:rPr>
        <w:t>Kính gửi: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b/>
          <w:sz w:val="28"/>
          <w:szCs w:val="26"/>
        </w:rPr>
        <w:t>Các Quý nhà thầu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eastAsia="Times New Roman" w:cs="Times New Roman"/>
          <w:i/>
          <w:iCs/>
          <w:szCs w:val="28"/>
          <w:lang w:eastAsia="en-GB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0"/>
        <w:jc w:val="both"/>
        <w:textAlignment w:val="auto"/>
        <w:rPr>
          <w:rFonts w:eastAsia="Times New Roman" w:cs="Times New Roman"/>
          <w:i/>
          <w:iCs/>
          <w:sz w:val="28"/>
          <w:szCs w:val="28"/>
          <w:lang w:eastAsia="en-GB"/>
        </w:rPr>
      </w:pPr>
      <w:r>
        <w:rPr>
          <w:rFonts w:eastAsia="Times New Roman" w:cs="Times New Roman"/>
          <w:i/>
          <w:iCs/>
          <w:sz w:val="28"/>
          <w:szCs w:val="28"/>
          <w:lang w:eastAsia="en-GB"/>
        </w:rPr>
        <w:t>Căn cứ Luật đấu thầu số 43/2013/QH13 ngày 26/11/2013;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i/>
          <w:sz w:val="28"/>
          <w:szCs w:val="28"/>
          <w:lang w:val="vi-VN"/>
        </w:rPr>
      </w:pPr>
      <w:r>
        <w:rPr>
          <w:rFonts w:eastAsia="Times New Roman" w:cs="Times New Roman"/>
          <w:i/>
          <w:iCs/>
          <w:sz w:val="28"/>
          <w:szCs w:val="28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  <w:lang w:val="vi-VN"/>
        </w:rPr>
        <w:t xml:space="preserve">Căn cứ Quyết định số </w:t>
      </w:r>
      <w:r>
        <w:rPr>
          <w:rFonts w:hint="default"/>
          <w:i/>
          <w:sz w:val="28"/>
          <w:szCs w:val="28"/>
          <w:lang w:val="en-US"/>
        </w:rPr>
        <w:t>4955</w:t>
      </w:r>
      <w:r>
        <w:rPr>
          <w:i/>
          <w:sz w:val="28"/>
          <w:szCs w:val="28"/>
          <w:lang w:val="vi-VN"/>
        </w:rPr>
        <w:t xml:space="preserve">/QĐ-BVT ngày </w:t>
      </w:r>
      <w:r>
        <w:rPr>
          <w:rFonts w:hint="default"/>
          <w:i/>
          <w:sz w:val="28"/>
          <w:szCs w:val="28"/>
          <w:lang w:val="en-US"/>
        </w:rPr>
        <w:t>18/7</w:t>
      </w:r>
      <w:r>
        <w:rPr>
          <w:i/>
          <w:sz w:val="28"/>
          <w:szCs w:val="28"/>
          <w:lang w:val="vi-VN"/>
        </w:rPr>
        <w:t>/2022 của Giám đốc Bệnh viện đa khoa tỉnh Bắc Ninh về việc phê duyệt</w:t>
      </w:r>
      <w:r>
        <w:rPr>
          <w:i/>
          <w:sz w:val="28"/>
          <w:szCs w:val="28"/>
        </w:rPr>
        <w:t xml:space="preserve"> kế hoạch </w:t>
      </w:r>
      <w:r>
        <w:rPr>
          <w:i/>
          <w:sz w:val="28"/>
          <w:szCs w:val="28"/>
          <w:lang w:val="en-US"/>
        </w:rPr>
        <w:t>Mua sắm vật tư, linh kiện phục vụ công tác thay thế sửa chữa điều hòa cục bộ tháng 7 năm 2022</w:t>
      </w:r>
      <w:r>
        <w:rPr>
          <w:rFonts w:hint="default" w:ascii="Times New Roman" w:hAnsi="Times New Roman" w:cs="Times New Roman"/>
          <w:i/>
          <w:sz w:val="28"/>
          <w:szCs w:val="28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nl-NL"/>
        </w:rPr>
        <w:t xml:space="preserve">Bệnh viện đa khoa tỉnh Bắc Ninh đề nghị </w:t>
      </w:r>
      <w:r>
        <w:rPr>
          <w:rFonts w:hint="default" w:ascii="Times New Roman" w:hAnsi="Times New Roman" w:cs="Times New Roman"/>
          <w:bCs/>
          <w:sz w:val="28"/>
          <w:szCs w:val="28"/>
          <w:lang w:val="nl-NL"/>
        </w:rPr>
        <w:t xml:space="preserve">các </w:t>
      </w:r>
      <w:r>
        <w:rPr>
          <w:rFonts w:hint="default" w:ascii="Times New Roman" w:hAnsi="Times New Roman" w:cs="Times New Roman"/>
          <w:b/>
          <w:sz w:val="28"/>
          <w:szCs w:val="28"/>
          <w:lang w:val="nl-NL"/>
        </w:rPr>
        <w:t xml:space="preserve">Quý nhà thầu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en-GB"/>
        </w:rPr>
        <w:t>gửi báo giá theo phụ lục chi tiết kèm theo.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Mục đích báo giá: làm cơ sở xây dựng dự toán, kinh phí mua sắm.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Thời điểm nhận báo giá: Trước 16h30 Thứ </w:t>
      </w:r>
      <w:r>
        <w:rPr>
          <w:rFonts w:hint="default" w:cs="Times New Roman"/>
          <w:sz w:val="28"/>
          <w:szCs w:val="28"/>
          <w:lang w:val="en-US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 xml:space="preserve"> ngày </w:t>
      </w:r>
      <w:r>
        <w:rPr>
          <w:rFonts w:hint="default" w:cs="Times New Roman"/>
          <w:sz w:val="28"/>
          <w:szCs w:val="28"/>
          <w:lang w:val="en-US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 xml:space="preserve"> tháng </w:t>
      </w:r>
      <w:r>
        <w:rPr>
          <w:rFonts w:hint="default" w:cs="Times New Roman"/>
          <w:sz w:val="28"/>
          <w:szCs w:val="28"/>
          <w:lang w:val="en-US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năm 2022.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Yêu cầu báo giá: 01 bản chính bằng tiếng Việt.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Hình thức gửi báo giá: Bản cứng và bản mềm quét PDF (bản đã đóng dấu).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Địa điểm nhận báo giá: 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Bản gốc tại: Phòng </w:t>
      </w:r>
      <w:r>
        <w:rPr>
          <w:rFonts w:hint="default" w:ascii="Times New Roman" w:hAnsi="Times New Roman" w:cs="Times New Roman"/>
          <w:sz w:val="28"/>
          <w:szCs w:val="28"/>
        </w:rPr>
        <w:t>Hành chính quản trị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– Bệnh viện đa khoa tỉnh Bắc Ninh.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 w:firstLineChars="0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Bản sao PDF nhận tại địa chỉ Email: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"mailto:bvdkbacninh@gmail.com"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7"/>
          <w:rFonts w:hint="default" w:ascii="Times New Roman" w:hAnsi="Times New Roman" w:cs="Times New Roman"/>
          <w:sz w:val="28"/>
          <w:szCs w:val="28"/>
          <w:lang w:val="vi-VN"/>
        </w:rPr>
        <w:t>bvdkbacninh@gmail.com</w:t>
      </w:r>
      <w:r>
        <w:rPr>
          <w:rStyle w:val="7"/>
          <w:rFonts w:hint="default" w:ascii="Times New Roman" w:hAnsi="Times New Roman" w:cs="Times New Roman"/>
          <w:sz w:val="28"/>
          <w:szCs w:val="28"/>
          <w:lang w:val="vi-VN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và </w:t>
      </w:r>
      <w:r>
        <w:rPr>
          <w:rFonts w:hint="default" w:ascii="Times New Roman" w:hAnsi="Times New Roman" w:cs="Times New Roman"/>
          <w:spacing w:val="3"/>
          <w:sz w:val="28"/>
          <w:szCs w:val="28"/>
          <w:shd w:val="clear" w:color="auto" w:fill="FFFFFF"/>
        </w:rPr>
        <w:t>hcqt.bvdkbn</w:t>
      </w:r>
      <w:r>
        <w:rPr>
          <w:rFonts w:hint="default" w:ascii="Times New Roman" w:hAnsi="Times New Roman" w:cs="Times New Roman"/>
          <w:spacing w:val="3"/>
          <w:sz w:val="28"/>
          <w:szCs w:val="28"/>
          <w:shd w:val="clear" w:color="auto" w:fill="FFFFFF"/>
          <w:lang w:val="vi-VN"/>
        </w:rPr>
        <w:t>@gmail.com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; hoặc địa chỉ Zalo </w:t>
      </w:r>
      <w:r>
        <w:rPr>
          <w:rFonts w:hint="default" w:ascii="Times New Roman" w:hAnsi="Times New Roman" w:cs="Times New Roman"/>
          <w:iCs/>
          <w:sz w:val="28"/>
          <w:szCs w:val="28"/>
        </w:rPr>
        <w:t>09</w:t>
      </w:r>
      <w:r>
        <w:rPr>
          <w:rFonts w:hint="default" w:ascii="Times New Roman" w:hAnsi="Times New Roman" w:cs="Times New Roman"/>
          <w:iCs/>
          <w:sz w:val="28"/>
          <w:szCs w:val="28"/>
          <w:lang w:val="en-US"/>
        </w:rPr>
        <w:t>4.206.1968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63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Địa chỉ cơ quan: Đường Nguyễn Quyền – Phường Võ Cường – TP Bắc Ninh – Tỉnh Bắc Ninh.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720"/>
        <w:jc w:val="both"/>
        <w:textAlignment w:val="auto"/>
        <w:rPr>
          <w:rFonts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Điện thoại: 02223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821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242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spacing w:before="120" w:after="120" w:line="360" w:lineRule="auto"/>
        <w:ind w:firstLine="720"/>
        <w:rPr>
          <w:rFonts w:eastAsia="Times New Roman" w:cs="Times New Roman"/>
          <w:i/>
          <w:iCs/>
          <w:sz w:val="28"/>
          <w:szCs w:val="28"/>
          <w:lang w:eastAsia="en-GB"/>
        </w:rPr>
      </w:pPr>
      <w:r>
        <w:rPr>
          <w:rFonts w:eastAsia="Times New Roman" w:cs="Times New Roman"/>
          <w:i/>
          <w:iCs/>
          <w:sz w:val="28"/>
          <w:szCs w:val="28"/>
          <w:lang w:eastAsia="en-GB"/>
        </w:rPr>
        <w:t>Chân thành cảm ơn./.</w:t>
      </w:r>
    </w:p>
    <w:p>
      <w:pPr>
        <w:spacing w:before="120" w:after="120" w:line="288" w:lineRule="auto"/>
        <w:ind w:firstLine="720"/>
        <w:rPr>
          <w:i/>
          <w:sz w:val="28"/>
          <w:szCs w:val="28"/>
          <w:lang w:val="nl-NL"/>
        </w:rPr>
      </w:pPr>
    </w:p>
    <w:tbl>
      <w:tblPr>
        <w:tblStyle w:val="3"/>
        <w:tblW w:w="98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4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/>
              <w:rPr>
                <w:i/>
                <w:sz w:val="24"/>
                <w:szCs w:val="24"/>
                <w:lang w:val="nl-NL"/>
              </w:rPr>
            </w:pPr>
            <w:r>
              <w:rPr>
                <w:b/>
                <w:i/>
                <w:sz w:val="24"/>
                <w:szCs w:val="24"/>
                <w:lang w:val="nl-NL"/>
              </w:rPr>
              <w:t>Nơi nhận</w:t>
            </w:r>
            <w:r>
              <w:rPr>
                <w:i/>
                <w:sz w:val="24"/>
                <w:szCs w:val="24"/>
                <w:lang w:val="nl-NL"/>
              </w:rPr>
              <w:t>:</w:t>
            </w:r>
          </w:p>
          <w:p>
            <w:pPr>
              <w:spacing w:after="0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- Như Kính gửi;</w:t>
            </w:r>
          </w:p>
          <w:p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  <w:lang w:val="nl-NL"/>
              </w:rPr>
              <w:t>- Lưu TCKT.</w:t>
            </w:r>
          </w:p>
        </w:tc>
        <w:tc>
          <w:tcPr>
            <w:tcW w:w="4786" w:type="dxa"/>
          </w:tcPr>
          <w:p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>
            <w:pPr>
              <w:spacing w:after="0"/>
              <w:rPr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/>
              <w:rPr>
                <w:b/>
              </w:rPr>
            </w:pPr>
          </w:p>
        </w:tc>
        <w:tc>
          <w:tcPr>
            <w:tcW w:w="4786" w:type="dxa"/>
          </w:tcPr>
          <w:p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Hạ Bá Chân</w:t>
            </w:r>
          </w:p>
        </w:tc>
      </w:tr>
    </w:tbl>
    <w:p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bCs/>
        </w:rPr>
      </w:pPr>
      <w:r>
        <w:rPr>
          <w:b/>
          <w:bCs/>
        </w:rPr>
        <w:t>Phụ lục: Danh mục, số lượng, thông số kỹ thuật hàng hóa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 w:val="0"/>
          <w:bCs w:val="0"/>
          <w:i/>
          <w:iCs/>
        </w:rPr>
      </w:pPr>
      <w:r>
        <w:rPr>
          <w:b w:val="0"/>
          <w:bCs w:val="0"/>
          <w:i/>
          <w:iCs/>
          <w:lang w:val="en-US"/>
        </w:rPr>
        <w:t>“</w:t>
      </w:r>
      <w:r>
        <w:rPr>
          <w:b w:val="0"/>
          <w:bCs w:val="0"/>
          <w:i/>
          <w:iCs/>
          <w:sz w:val="28"/>
          <w:szCs w:val="28"/>
          <w:lang w:val="en-US"/>
        </w:rPr>
        <w:t>Mua sắm vật tư, linh kiện phục vụ công tác thay thế sửa chữa điều hòa cục bộ tháng 7 năm 2022</w:t>
      </w:r>
      <w:r>
        <w:rPr>
          <w:rFonts w:cs="Times New Roman"/>
          <w:b w:val="0"/>
          <w:bCs w:val="0"/>
          <w:i/>
          <w:iCs/>
          <w:sz w:val="26"/>
          <w:szCs w:val="26"/>
          <w:lang w:val="en-US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i/>
          <w:iCs/>
        </w:rPr>
      </w:pPr>
      <w:r>
        <w:rPr>
          <w:i/>
          <w:iCs/>
        </w:rPr>
        <w:t xml:space="preserve"> (Kèm Thư mời báo giá ngày </w:t>
      </w:r>
      <w:r>
        <w:rPr>
          <w:rFonts w:hint="default"/>
          <w:i/>
          <w:iCs/>
          <w:lang w:val="en-US"/>
        </w:rPr>
        <w:t>20/7</w:t>
      </w:r>
      <w:r>
        <w:rPr>
          <w:i/>
          <w:iCs/>
        </w:rPr>
        <w:t>/2022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của</w:t>
      </w:r>
      <w:r>
        <w:rPr>
          <w:rFonts w:hint="default"/>
          <w:i/>
          <w:iCs/>
          <w:lang w:val="en-US"/>
        </w:rPr>
        <w:t xml:space="preserve"> </w:t>
      </w:r>
      <w:r>
        <w:rPr>
          <w:i/>
          <w:iCs/>
        </w:rPr>
        <w:t>Giám đốc Bệnh viện đa khoa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i/>
          <w:iCs/>
        </w:rPr>
      </w:pPr>
      <w:r>
        <w:rPr>
          <w:i/>
          <w:iCs/>
        </w:rPr>
        <w:t>tỉnh Bắc Ninh)</w:t>
      </w:r>
    </w:p>
    <w:tbl>
      <w:tblPr>
        <w:tblStyle w:val="8"/>
        <w:tblW w:w="10199" w:type="dxa"/>
        <w:tblInd w:w="-5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73"/>
        <w:gridCol w:w="4131"/>
        <w:gridCol w:w="872"/>
        <w:gridCol w:w="1064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Stt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Tên thiết bị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Đặc tính kỹ thuật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Đvt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Slg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1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 Block điều hòa Carrier (Model dàn nóng: 38CUR013-703) 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>Hãng sản xuất: Carrier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Chất lượng mới 100%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Công suất 12.000BTU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Sử dụng điện áp 220V/AC, tần số 50/60HZ 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Cái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01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2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Quạt dàn nóng điều hòa cục bộ Da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kin (Model dàn nóng: RZQ125KCV4A) 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Hãng sản xuất: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>Daikin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Chất lượng mới 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Công suất 45.000 BTU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Sử dụng điện áp 380V/AC, tần số 50/60HZ  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Cái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02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3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Bo mạch điều hòa Daikin (Model dàn 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lạnh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: FTE50KV1)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>Hãng sản xuất: Daikin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Chất lượng mới 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Công suất 18.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000 BTU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Sử dụng điện áp 220V/AC, tần số 50/60HZ 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Cái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01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4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Quạt dàn lạnh điều hòa cục bộ 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Carrier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 (Model dàn lạnh: 42CUR024-703) 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>Hãng sản xuất: Carrier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Chất lượng mới 100%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Công suất 24.000 BTU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Sử dụng điện áp 380V/AC, tần số 50/60HZ  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Cái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01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5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 Block điều hòa Carrier (Model dàn nóng: 38CUR018-703) 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>Hãng sản xuất: Carrier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Chất lượng mới 100%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Công suất 18.000BTU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Sử dụng điện áp 220V/AC, tần số 50/60HZ 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Cái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01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6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 Bo mạch điều hòa Carrier (Model dàn </w:t>
            </w:r>
            <w:r>
              <w:rPr>
                <w:rFonts w:hint="default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>lạnh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: 42CUR018-703) 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>Hãng sản xuất: Carrier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Chất lượng mới 100%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Công suất 18.000BTU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Sử dụng điện áp 220V/AC, tần số 50/60HZ 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Cái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01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7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 Bo mạch điều hòa Carrier (Model dàn lạnh: 42CUR013-703) 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>Hãng sản xuất: Carrier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Chất lượng mới 100%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Công suất 12.000BTU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Sử dụng điện áp 220V/AC, tần số 50/60HZ 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Cái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01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8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Bo mạch điều hòa Carrier (Model dàn lạnh: 42CUR024-703) </w:t>
            </w:r>
          </w:p>
        </w:tc>
        <w:tc>
          <w:tcPr>
            <w:tcW w:w="4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88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27"/>
                <w:szCs w:val="27"/>
                <w:u w:val="none"/>
                <w:lang w:val="en-US" w:eastAsia="zh-CN" w:bidi="ar"/>
              </w:rPr>
              <w:t>Hãng sản xuất: Carrier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Chất lượng mới 100%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Công suất 24.000BTU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both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  <w:t xml:space="preserve">Sử dụng điện áp 220V/AC, tần số 50/60HZ 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Cái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auto"/>
                <w:sz w:val="27"/>
                <w:szCs w:val="27"/>
                <w:vertAlign w:val="baseline"/>
                <w:lang w:val="en-US"/>
              </w:rPr>
              <w:t>01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7"/>
                <w:szCs w:val="27"/>
                <w:u w:val="none"/>
                <w:lang w:val="en-US" w:eastAsia="zh-CN" w:bidi="ar"/>
              </w:rPr>
            </w:pPr>
          </w:p>
        </w:tc>
      </w:tr>
    </w:tbl>
    <w:p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br w:type="page"/>
      </w:r>
    </w:p>
    <w:p>
      <w:pPr>
        <w:rPr>
          <w:b/>
          <w:sz w:val="28"/>
          <w:szCs w:val="28"/>
          <w:lang w:val="vi-VN"/>
        </w:rPr>
        <w:sectPr>
          <w:footerReference r:id="rId5" w:type="default"/>
          <w:pgSz w:w="11906" w:h="16838"/>
          <w:pgMar w:top="1134" w:right="1134" w:bottom="1134" w:left="1701" w:header="709" w:footer="709" w:gutter="0"/>
          <w:cols w:space="708" w:num="1"/>
          <w:docGrid w:linePitch="360" w:charSpace="0"/>
        </w:sectPr>
      </w:pPr>
    </w:p>
    <w:p>
      <w:pPr>
        <w:spacing w:after="0" w:line="240" w:lineRule="auto"/>
        <w:ind w:right="560"/>
        <w:jc w:val="center"/>
        <w:rPr>
          <w:i/>
          <w:sz w:val="26"/>
          <w:szCs w:val="20"/>
        </w:rPr>
      </w:pPr>
      <w:r>
        <w:rPr>
          <w:i/>
          <w:sz w:val="26"/>
          <w:szCs w:val="20"/>
        </w:rPr>
        <w:t>(</w:t>
      </w:r>
      <w:r>
        <w:rPr>
          <w:rFonts w:hint="default"/>
          <w:i/>
          <w:sz w:val="26"/>
          <w:szCs w:val="20"/>
          <w:lang w:val="en-US"/>
        </w:rPr>
        <w:t>Mẫu bảng báo giá k</w:t>
      </w:r>
      <w:r>
        <w:rPr>
          <w:i/>
          <w:sz w:val="26"/>
          <w:szCs w:val="20"/>
        </w:rPr>
        <w:t xml:space="preserve">èm theo Thư mời báo giá ngày </w:t>
      </w:r>
      <w:r>
        <w:rPr>
          <w:rFonts w:hint="default"/>
          <w:i/>
          <w:sz w:val="26"/>
          <w:szCs w:val="20"/>
          <w:lang w:val="en-US"/>
        </w:rPr>
        <w:t>20</w:t>
      </w:r>
      <w:r>
        <w:rPr>
          <w:i/>
          <w:sz w:val="26"/>
          <w:szCs w:val="20"/>
          <w:lang w:val="en-US"/>
        </w:rPr>
        <w:t>/</w:t>
      </w:r>
      <w:r>
        <w:rPr>
          <w:rFonts w:hint="default"/>
          <w:i/>
          <w:sz w:val="26"/>
          <w:szCs w:val="20"/>
          <w:lang w:val="en-US"/>
        </w:rPr>
        <w:t>7</w:t>
      </w:r>
      <w:r>
        <w:rPr>
          <w:i/>
          <w:sz w:val="26"/>
          <w:szCs w:val="20"/>
        </w:rPr>
        <w:t>/2022)</w:t>
      </w:r>
    </w:p>
    <w:tbl>
      <w:tblPr>
        <w:tblStyle w:val="8"/>
        <w:tblW w:w="143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1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36" w:type="dxa"/>
          </w:tcPr>
          <w:p>
            <w:pPr>
              <w:spacing w:after="0" w:line="240" w:lineRule="auto"/>
              <w:rPr>
                <w:rFonts w:eastAsia="Calibri"/>
                <w:b/>
                <w:sz w:val="22"/>
                <w:lang w:val="en-US"/>
              </w:rPr>
            </w:pPr>
            <w:r>
              <w:rPr>
                <w:rFonts w:eastAsia="Calibri"/>
                <w:b/>
                <w:sz w:val="22"/>
              </w:rPr>
              <w:t>CÔNG TY………</w:t>
            </w:r>
            <w:r>
              <w:rPr>
                <w:rFonts w:eastAsia="Calibri"/>
                <w:b/>
                <w:sz w:val="22"/>
                <w:lang w:val="en-US"/>
              </w:rPr>
              <w:t>…….</w:t>
            </w:r>
          </w:p>
          <w:p>
            <w:pPr>
              <w:spacing w:after="0" w:line="240" w:lineRule="auto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</w:rPr>
              <w:t>Đc:……………</w:t>
            </w:r>
            <w:r>
              <w:rPr>
                <w:rFonts w:eastAsia="Calibri"/>
                <w:sz w:val="22"/>
                <w:lang w:val="en-US"/>
              </w:rPr>
              <w:t>……….</w:t>
            </w:r>
          </w:p>
          <w:p>
            <w:pPr>
              <w:spacing w:after="0" w:line="240" w:lineRule="auto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Email:…………………</w:t>
            </w:r>
          </w:p>
          <w:p>
            <w:pPr>
              <w:spacing w:after="0" w:line="240" w:lineRule="auto"/>
              <w:rPr>
                <w:sz w:val="26"/>
                <w:szCs w:val="20"/>
              </w:rPr>
            </w:pPr>
            <w:r>
              <w:rPr>
                <w:rFonts w:eastAsia="Calibri"/>
                <w:sz w:val="22"/>
                <w:lang w:val="en-US"/>
              </w:rPr>
              <w:t>Số ĐT liên lạc:………..</w:t>
            </w:r>
          </w:p>
        </w:tc>
        <w:tc>
          <w:tcPr>
            <w:tcW w:w="11981" w:type="dxa"/>
          </w:tcPr>
          <w:p>
            <w:pPr>
              <w:spacing w:after="0" w:line="240" w:lineRule="auto"/>
              <w:rPr>
                <w:sz w:val="26"/>
                <w:szCs w:val="20"/>
                <w:lang w:val="en-US"/>
              </w:rPr>
            </w:pPr>
          </w:p>
        </w:tc>
      </w:tr>
    </w:tbl>
    <w:p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BẢNG BÁO GIÁ</w:t>
      </w:r>
    </w:p>
    <w:p>
      <w:pPr>
        <w:spacing w:after="0" w:line="240" w:lineRule="auto"/>
        <w:jc w:val="center"/>
        <w:rPr>
          <w:b/>
          <w:sz w:val="30"/>
          <w:szCs w:val="30"/>
        </w:rPr>
      </w:pP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Kính gửi: BỆNH VIỆN ĐA KHOA TỈNH BẮC NINH</w:t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6"/>
        </w:rPr>
        <w:t xml:space="preserve">Địa chỉ: Đường Nguyễn Quyền – Phường Võ Cường – TP Bắc Ninh – Tỉnh Bắc Ninh        ĐT: </w:t>
      </w:r>
      <w:r>
        <w:rPr>
          <w:rFonts w:cs="Times New Roman"/>
          <w:sz w:val="26"/>
          <w:szCs w:val="26"/>
        </w:rPr>
        <w:t xml:space="preserve">02223821242    Email: </w:t>
      </w:r>
      <w:r>
        <w:fldChar w:fldCharType="begin"/>
      </w:r>
      <w:r>
        <w:instrText xml:space="preserve"> HYPERLINK "mailto:bvdkbacninh@gmail.com" </w:instrText>
      </w:r>
      <w:r>
        <w:fldChar w:fldCharType="separate"/>
      </w:r>
      <w:r>
        <w:rPr>
          <w:rStyle w:val="7"/>
          <w:sz w:val="26"/>
          <w:szCs w:val="26"/>
        </w:rPr>
        <w:t>bvdkbacninh@gmail.com</w:t>
      </w:r>
      <w:r>
        <w:rPr>
          <w:rStyle w:val="7"/>
          <w:sz w:val="26"/>
          <w:szCs w:val="26"/>
        </w:rPr>
        <w:fldChar w:fldCharType="end"/>
      </w:r>
    </w:p>
    <w:p>
      <w:pPr>
        <w:spacing w:before="60" w:after="60" w:line="360" w:lineRule="auto"/>
        <w:rPr>
          <w:sz w:val="26"/>
          <w:szCs w:val="20"/>
        </w:rPr>
      </w:pPr>
      <w:r>
        <w:rPr>
          <w:sz w:val="26"/>
          <w:szCs w:val="20"/>
        </w:rPr>
        <w:t>Công ty chúng tôi kính gửi quý Bệnh viện báo giá sau:</w:t>
      </w:r>
    </w:p>
    <w:tbl>
      <w:tblPr>
        <w:tblStyle w:val="3"/>
        <w:tblW w:w="5276" w:type="pct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582"/>
        <w:gridCol w:w="3122"/>
        <w:gridCol w:w="2522"/>
        <w:gridCol w:w="1243"/>
        <w:gridCol w:w="1231"/>
        <w:gridCol w:w="172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18" w:type="pct"/>
            <w:shd w:val="clear" w:color="auto" w:fill="auto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sz w:val="27"/>
                <w:szCs w:val="27"/>
              </w:rPr>
            </w:pPr>
            <w:r>
              <w:rPr>
                <w:rFonts w:cs="Times New Roman"/>
                <w:b/>
                <w:sz w:val="27"/>
                <w:szCs w:val="27"/>
              </w:rPr>
              <w:t>Stt</w:t>
            </w:r>
          </w:p>
        </w:tc>
        <w:tc>
          <w:tcPr>
            <w:tcW w:w="860" w:type="pct"/>
            <w:shd w:val="clear" w:color="auto" w:fill="auto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Danh mục hàng hóa</w:t>
            </w:r>
          </w:p>
        </w:tc>
        <w:tc>
          <w:tcPr>
            <w:tcW w:w="1040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Ký mã hiệu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Hãng sản xuất/</w:t>
            </w:r>
          </w:p>
          <w:p>
            <w:pPr>
              <w:spacing w:after="0" w:line="360" w:lineRule="auto"/>
              <w:jc w:val="center"/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hint="default" w:cs="Times New Roman"/>
                <w:b/>
                <w:bCs/>
                <w:sz w:val="27"/>
                <w:szCs w:val="27"/>
                <w:lang w:val="en-US"/>
              </w:rPr>
              <w:t>Nước sản xuất</w:t>
            </w:r>
          </w:p>
        </w:tc>
        <w:tc>
          <w:tcPr>
            <w:tcW w:w="84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Thông số kỹ thuật</w:t>
            </w:r>
          </w:p>
        </w:tc>
        <w:tc>
          <w:tcPr>
            <w:tcW w:w="41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Đơn vị tính</w:t>
            </w:r>
          </w:p>
        </w:tc>
        <w:tc>
          <w:tcPr>
            <w:tcW w:w="410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</w:rPr>
            </w:pPr>
            <w:r>
              <w:rPr>
                <w:rFonts w:cs="Times New Roman"/>
                <w:b/>
                <w:bCs/>
                <w:sz w:val="27"/>
                <w:szCs w:val="27"/>
              </w:rPr>
              <w:t>Số lượng</w:t>
            </w:r>
          </w:p>
        </w:tc>
        <w:tc>
          <w:tcPr>
            <w:tcW w:w="574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Đơn giá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  <w:tc>
          <w:tcPr>
            <w:tcW w:w="642" w:type="pct"/>
            <w:vAlign w:val="center"/>
          </w:tcPr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Thành tiền</w:t>
            </w:r>
          </w:p>
          <w:p>
            <w:pPr>
              <w:spacing w:after="0" w:line="360" w:lineRule="auto"/>
              <w:jc w:val="center"/>
              <w:rPr>
                <w:rFonts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cs="Times New Roman"/>
                <w:b/>
                <w:bCs/>
                <w:sz w:val="27"/>
                <w:szCs w:val="27"/>
                <w:lang w:val="en-US"/>
              </w:rPr>
              <w:t>(VNĐ)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/>
                <w:sz w:val="27"/>
                <w:szCs w:val="27"/>
              </w:rPr>
              <w:t>1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20" w:after="0" w:line="360" w:lineRule="auto"/>
              <w:jc w:val="center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both"/>
              <w:rPr>
                <w:rFonts w:cs="Times New Roman"/>
                <w:sz w:val="27"/>
                <w:szCs w:val="27"/>
                <w:lang w:val="en-AU" w:eastAsia="en-AU"/>
              </w:rPr>
            </w:pP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0" w:after="0" w:line="360" w:lineRule="auto"/>
              <w:jc w:val="center"/>
              <w:rPr>
                <w:rFonts w:eastAsia="Times New Roman" w:cs="Times New Roman"/>
                <w:sz w:val="27"/>
                <w:szCs w:val="27"/>
              </w:rPr>
            </w:pPr>
          </w:p>
        </w:tc>
      </w:tr>
    </w:tbl>
    <w:p>
      <w:pPr>
        <w:spacing w:after="0" w:line="360" w:lineRule="auto"/>
        <w:ind w:left="7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Bằng chữ: ............................................. ./.</w:t>
      </w:r>
    </w:p>
    <w:p>
      <w:pPr>
        <w:spacing w:after="0" w:line="259" w:lineRule="auto"/>
        <w:jc w:val="center"/>
        <w:rPr>
          <w:bCs/>
          <w:sz w:val="24"/>
          <w:szCs w:val="24"/>
        </w:rPr>
      </w:pPr>
    </w:p>
    <w:tbl>
      <w:tblPr>
        <w:tblStyle w:val="3"/>
        <w:tblW w:w="139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4"/>
        <w:gridCol w:w="4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4" w:type="dxa"/>
          </w:tcPr>
          <w:p>
            <w:pPr>
              <w:spacing w:after="0"/>
              <w:rPr>
                <w:bCs/>
                <w:sz w:val="22"/>
                <w:u w:val="single"/>
              </w:rPr>
            </w:pPr>
            <w:r>
              <w:rPr>
                <w:bCs/>
                <w:sz w:val="22"/>
                <w:u w:val="single"/>
              </w:rPr>
              <w:t>Ghi chú: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</w:rPr>
              <w:t>Báo giá đã bao gồm</w:t>
            </w:r>
            <w:r>
              <w:rPr>
                <w:bCs/>
                <w:i/>
                <w:iCs/>
                <w:sz w:val="22"/>
                <w:szCs w:val="22"/>
                <w:lang w:val="en-US"/>
              </w:rPr>
              <w:t xml:space="preserve"> các loại </w:t>
            </w:r>
            <w:r>
              <w:rPr>
                <w:bCs/>
                <w:i/>
                <w:iCs/>
                <w:sz w:val="22"/>
                <w:szCs w:val="22"/>
              </w:rPr>
              <w:t>thuế, phí, lệ phí (nếu có), chi phí vận chuyển,... bên mua không phải trả bất kỳ một chi phí nào thêm.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Chất lượng hàng hóa mới 100%.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Hàng hóa bàn giao tại đơn vị sử dụng.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Hiệu lực báo giá: 60 ngày kể từ ngày ký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eastAsia="Times New Roman" w:cs="Times New Roman"/>
                <w:bCs/>
                <w:color w:val="0000CC"/>
                <w:sz w:val="22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Bảo hành (đối với TTB): Theo tiêu chuẩn nhà sản xuất (………tháng).</w:t>
            </w:r>
          </w:p>
        </w:tc>
        <w:tc>
          <w:tcPr>
            <w:tcW w:w="4680" w:type="dxa"/>
          </w:tcPr>
          <w:p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........, ngày ….  tháng ….  năm 2022</w:t>
            </w:r>
          </w:p>
          <w:p>
            <w:pPr>
              <w:keepNext/>
              <w:widowControl w:val="0"/>
              <w:tabs>
                <w:tab w:val="left" w:pos="8120"/>
              </w:tabs>
              <w:spacing w:after="0" w:line="360" w:lineRule="auto"/>
              <w:jc w:val="center"/>
              <w:rPr>
                <w:rFonts w:hint="default" w:eastAsia="Times New Roman" w:cs="Times New Roman"/>
                <w:b/>
                <w:color w:val="0000CC"/>
                <w:sz w:val="24"/>
                <w:szCs w:val="24"/>
                <w:lang w:val="en-US"/>
              </w:rPr>
            </w:pPr>
            <w:r>
              <w:rPr>
                <w:b/>
                <w:bCs w:val="0"/>
                <w:sz w:val="24"/>
                <w:szCs w:val="24"/>
              </w:rPr>
              <w:t xml:space="preserve">ĐẠI DIỆN </w:t>
            </w:r>
            <w:r>
              <w:rPr>
                <w:b/>
                <w:bCs w:val="0"/>
                <w:sz w:val="24"/>
                <w:szCs w:val="24"/>
                <w:lang w:val="en-US"/>
              </w:rPr>
              <w:t>ĐƠ</w:t>
            </w:r>
            <w:r>
              <w:rPr>
                <w:rFonts w:hint="default"/>
                <w:b/>
                <w:bCs w:val="0"/>
                <w:sz w:val="24"/>
                <w:szCs w:val="24"/>
                <w:lang w:val="en-US"/>
              </w:rPr>
              <w:t>N VỊ BÁO GIÁ</w:t>
            </w:r>
          </w:p>
        </w:tc>
      </w:tr>
    </w:tbl>
    <w:p>
      <w:pPr>
        <w:spacing w:after="0"/>
        <w:rPr>
          <w:lang w:val="vi-VN"/>
        </w:rPr>
      </w:pPr>
    </w:p>
    <w:sectPr>
      <w:pgSz w:w="16838" w:h="11906" w:orient="landscape"/>
      <w:pgMar w:top="1134" w:right="1134" w:bottom="1134" w:left="1701" w:header="709" w:footer="709" w:gutter="0"/>
      <w:cols w:space="0" w:num="1"/>
      <w:rtlGutter w:val="0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13"/>
        <w:tab w:val="right" w:pos="9026"/>
        <w:tab w:val="clear" w:pos="4153"/>
        <w:tab w:val="clear" w:pos="8306"/>
      </w:tabs>
    </w:pPr>
    <w:r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F5CFD"/>
    <w:multiLevelType w:val="multilevel"/>
    <w:tmpl w:val="479F5CF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Arial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51"/>
    <w:rsid w:val="00517C24"/>
    <w:rsid w:val="006A0F51"/>
    <w:rsid w:val="006E4482"/>
    <w:rsid w:val="009026BE"/>
    <w:rsid w:val="00C56176"/>
    <w:rsid w:val="22541A5A"/>
    <w:rsid w:val="2843085B"/>
    <w:rsid w:val="3B5B7CC0"/>
    <w:rsid w:val="57DB5DD4"/>
    <w:rsid w:val="6423329E"/>
    <w:rsid w:val="68A42DD8"/>
    <w:rsid w:val="6B2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6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paragraph" w:styleId="10">
    <w:name w:val="List Paragraph"/>
    <w:basedOn w:val="1"/>
    <w:qFormat/>
    <w:uiPriority w:val="34"/>
    <w:pPr>
      <w:spacing w:after="0" w:line="312" w:lineRule="auto"/>
      <w:ind w:left="720"/>
      <w:contextualSpacing/>
    </w:pPr>
    <w:rPr>
      <w:rFonts w:ascii=".VnTime" w:hAnsi=".VnTime" w:eastAsia="Times New Roman" w:cs="Times New Roman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969</Characters>
  <Lines>8</Lines>
  <Paragraphs>2</Paragraphs>
  <TotalTime>8</TotalTime>
  <ScaleCrop>false</ScaleCrop>
  <LinksUpToDate>false</LinksUpToDate>
  <CharactersWithSpaces>1137</CharactersWithSpaces>
  <Application>WPS Office_11.2.0.11251_F1E327BC-269C-435d-A152-05C5408002CA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2022-03-02T09:32:00Z</dcterms:created>
  <dc:creator>NOI 3</dc:creator>
  <cp:lastModifiedBy>NOI 3</cp:lastModifiedBy>
  <cp:lastPrinted>2022-08-09T01:26:00Z</cp:lastPrinted>
  <dcterms:modified xsi:type="dcterms:W3CDTF">2022-08-09T01:33:20Z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1033-11.2.0.11251</vt:lpwstr>
  </property>
  <property fmtid="{D5CDD505-2E9C-101B-9397-08002B2CF9AE}" pid="3" name="ICV">
    <vt:lpwstr>827A30AAD4F94460A8EEDBCF6CF766A3</vt:lpwstr>
  </property>
</Properties>
</file>