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36FCD">
      <w:pPr>
        <w:spacing w:before="60" w:after="60"/>
        <w:jc w:val="center"/>
        <w:rPr>
          <w:b/>
          <w:color w:val="000000"/>
        </w:rPr>
      </w:pPr>
      <w:bookmarkStart w:id="0" w:name="_GoBack"/>
      <w:bookmarkEnd w:id="0"/>
      <w:r>
        <w:rPr>
          <w:b/>
          <w:bCs/>
          <w:color w:val="000000"/>
        </w:rPr>
        <w:t xml:space="preserve">PHỤ LỤC : </w:t>
      </w:r>
      <w:r>
        <w:rPr>
          <w:b/>
          <w:color w:val="000000"/>
        </w:rPr>
        <w:t xml:space="preserve">DANH MỤC, SỐ LƯỢNG </w:t>
      </w:r>
    </w:p>
    <w:p w14:paraId="37AE38EE">
      <w:pPr>
        <w:spacing w:after="0"/>
        <w:jc w:val="center"/>
        <w:rPr>
          <w:rFonts w:cs="Times New Roman"/>
          <w:b/>
          <w:szCs w:val="28"/>
        </w:rPr>
      </w:pPr>
      <w:r>
        <w:rPr>
          <w:rFonts w:cs="Times New Roman"/>
          <w:b/>
          <w:szCs w:val="28"/>
        </w:rPr>
        <w:t>Gói thầu</w:t>
      </w:r>
      <w:r>
        <w:rPr>
          <w:rFonts w:cs="Times New Roman"/>
          <w:b/>
          <w:szCs w:val="28"/>
          <w:lang w:val="en-US"/>
        </w:rPr>
        <w:t>:</w:t>
      </w:r>
      <w:r>
        <w:rPr>
          <w:rFonts w:cs="Times New Roman"/>
          <w:b/>
          <w:szCs w:val="28"/>
        </w:rPr>
        <w:t xml:space="preserve"> Mua sắm văn phòng phẩm năm 2026-2027</w:t>
      </w:r>
    </w:p>
    <w:p w14:paraId="330FA3CD">
      <w:pPr>
        <w:spacing w:after="120" w:line="240" w:lineRule="auto"/>
        <w:jc w:val="center"/>
        <w:rPr>
          <w:rFonts w:cs="Times New Roman"/>
          <w:i/>
          <w:iCs/>
        </w:rPr>
      </w:pPr>
      <w:r>
        <w:rPr>
          <w:rFonts w:cs="Times New Roman"/>
          <w:i/>
          <w:iCs/>
          <w:szCs w:val="28"/>
        </w:rPr>
        <w:t xml:space="preserve">(Kèm </w:t>
      </w:r>
      <w:r>
        <w:rPr>
          <w:rFonts w:cs="Times New Roman"/>
          <w:i/>
          <w:iCs/>
          <w:szCs w:val="28"/>
          <w:lang w:val="en-US"/>
        </w:rPr>
        <w:t>theo Yêu cầu</w:t>
      </w:r>
      <w:r>
        <w:rPr>
          <w:rFonts w:cs="Times New Roman"/>
          <w:i/>
          <w:iCs/>
          <w:szCs w:val="28"/>
        </w:rPr>
        <w:t xml:space="preserve"> báo giá</w:t>
      </w:r>
      <w:r>
        <w:rPr>
          <w:rFonts w:cs="Times New Roman"/>
          <w:i/>
          <w:iCs/>
          <w:szCs w:val="28"/>
          <w:lang w:val="en-US"/>
        </w:rPr>
        <w:t xml:space="preserve"> số </w:t>
      </w:r>
      <w:r>
        <w:rPr>
          <w:rFonts w:cs="Times New Roman"/>
          <w:i/>
          <w:spacing w:val="3"/>
          <w:szCs w:val="28"/>
          <w:shd w:val="clear" w:color="auto" w:fill="FFFFFF"/>
          <w:lang w:val="en-US"/>
        </w:rPr>
        <w:t xml:space="preserve">7887 </w:t>
      </w:r>
      <w:r>
        <w:rPr>
          <w:rFonts w:cs="Times New Roman"/>
          <w:i/>
          <w:iCs/>
          <w:szCs w:val="28"/>
          <w:lang w:val="en-US"/>
        </w:rPr>
        <w:t>/YCBG</w:t>
      </w:r>
      <w:r>
        <w:rPr>
          <w:rFonts w:cs="Times New Roman"/>
          <w:i/>
          <w:iCs/>
          <w:szCs w:val="28"/>
        </w:rPr>
        <w:t>-</w:t>
      </w:r>
      <w:r>
        <w:rPr>
          <w:rFonts w:cs="Times New Roman"/>
          <w:i/>
          <w:iCs/>
          <w:szCs w:val="28"/>
          <w:lang w:val="en-US"/>
        </w:rPr>
        <w:t xml:space="preserve">BVĐKBN2 </w:t>
      </w:r>
      <w:r>
        <w:rPr>
          <w:rFonts w:cs="Times New Roman"/>
          <w:i/>
          <w:iCs/>
          <w:szCs w:val="28"/>
        </w:rPr>
        <w:t xml:space="preserve">ngày </w:t>
      </w:r>
      <w:r>
        <w:rPr>
          <w:rFonts w:cs="Times New Roman"/>
          <w:i/>
          <w:iCs/>
          <w:szCs w:val="28"/>
          <w:lang w:val="en-US"/>
        </w:rPr>
        <w:t>14/08/2026</w:t>
      </w:r>
      <w:r>
        <w:rPr>
          <w:rFonts w:cs="Times New Roman"/>
          <w:i/>
          <w:iCs/>
          <w:szCs w:val="28"/>
        </w:rPr>
        <w:t xml:space="preserve"> của Giám</w:t>
      </w:r>
      <w:r>
        <w:rPr>
          <w:rFonts w:cs="Times New Roman"/>
          <w:i/>
          <w:iCs/>
        </w:rPr>
        <w:t xml:space="preserve"> đốc Bệnh viện đa khoa Bắc Ninh</w:t>
      </w:r>
      <w:r>
        <w:rPr>
          <w:rFonts w:cs="Times New Roman"/>
          <w:i/>
          <w:iCs/>
          <w:lang w:val="en-US"/>
        </w:rPr>
        <w:t xml:space="preserve"> số 2</w:t>
      </w:r>
      <w:r>
        <w:rPr>
          <w:rFonts w:cs="Times New Roman"/>
          <w:i/>
          <w:iCs/>
        </w:rPr>
        <w:t>)</w:t>
      </w:r>
    </w:p>
    <w:p w14:paraId="7C4FC194">
      <w:pPr>
        <w:spacing w:after="120" w:line="240" w:lineRule="auto"/>
        <w:rPr>
          <w:rFonts w:cs="Times New Roman"/>
          <w:iCs/>
        </w:rPr>
      </w:pPr>
    </w:p>
    <w:tbl>
      <w:tblPr>
        <w:tblStyle w:val="4"/>
        <w:tblW w:w="10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844"/>
        <w:gridCol w:w="5953"/>
        <w:gridCol w:w="850"/>
        <w:gridCol w:w="993"/>
      </w:tblGrid>
      <w:tr w14:paraId="3F0B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1" w:type="dxa"/>
            <w:vAlign w:val="center"/>
          </w:tcPr>
          <w:p w14:paraId="2C38E1B9">
            <w:pPr>
              <w:jc w:val="center"/>
              <w:rPr>
                <w:b/>
              </w:rPr>
            </w:pPr>
            <w:r>
              <w:rPr>
                <w:b/>
              </w:rPr>
              <w:t>STT</w:t>
            </w:r>
          </w:p>
        </w:tc>
        <w:tc>
          <w:tcPr>
            <w:tcW w:w="1844" w:type="dxa"/>
            <w:vAlign w:val="center"/>
          </w:tcPr>
          <w:p w14:paraId="6FA2CC36">
            <w:pPr>
              <w:jc w:val="center"/>
              <w:rPr>
                <w:b/>
              </w:rPr>
            </w:pPr>
            <w:r>
              <w:rPr>
                <w:b/>
              </w:rPr>
              <w:t>Danh mục hàng hóa</w:t>
            </w:r>
          </w:p>
        </w:tc>
        <w:tc>
          <w:tcPr>
            <w:tcW w:w="5953" w:type="dxa"/>
            <w:vAlign w:val="center"/>
          </w:tcPr>
          <w:p w14:paraId="50337FC7">
            <w:pPr>
              <w:jc w:val="center"/>
              <w:rPr>
                <w:b/>
              </w:rPr>
            </w:pPr>
            <w:r>
              <w:rPr>
                <w:b/>
              </w:rPr>
              <w:t>Yêu cầu về tính năng, yêu cầu về kĩ thuật</w:t>
            </w:r>
            <w:r>
              <w:rPr>
                <w:b/>
              </w:rPr>
              <w:br w:type="textWrapping"/>
            </w:r>
            <w:r>
              <w:rPr>
                <w:i/>
              </w:rPr>
              <w:t>(Đối với các thông số cố định. cho phép chào các kích cỡ khác dao động tối đa ±10%)</w:t>
            </w:r>
          </w:p>
        </w:tc>
        <w:tc>
          <w:tcPr>
            <w:tcW w:w="850" w:type="dxa"/>
            <w:vAlign w:val="center"/>
          </w:tcPr>
          <w:p w14:paraId="187BB97B">
            <w:pPr>
              <w:jc w:val="center"/>
              <w:rPr>
                <w:b/>
              </w:rPr>
            </w:pPr>
            <w:r>
              <w:rPr>
                <w:b/>
              </w:rPr>
              <w:t>Đơn vị tính</w:t>
            </w:r>
          </w:p>
        </w:tc>
        <w:tc>
          <w:tcPr>
            <w:tcW w:w="993" w:type="dxa"/>
            <w:vAlign w:val="center"/>
          </w:tcPr>
          <w:p w14:paraId="254DDBC5">
            <w:pPr>
              <w:jc w:val="center"/>
              <w:rPr>
                <w:b/>
              </w:rPr>
            </w:pPr>
            <w:r>
              <w:rPr>
                <w:b/>
              </w:rPr>
              <w:t>Số lượng</w:t>
            </w:r>
          </w:p>
        </w:tc>
      </w:tr>
      <w:tr w14:paraId="4259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9DC579F">
            <w:pPr>
              <w:jc w:val="center"/>
              <w:rPr>
                <w:b/>
              </w:rPr>
            </w:pPr>
            <w:r>
              <w:rPr>
                <w:b/>
              </w:rPr>
              <w:t>I</w:t>
            </w:r>
          </w:p>
        </w:tc>
        <w:tc>
          <w:tcPr>
            <w:tcW w:w="9640" w:type="dxa"/>
            <w:gridSpan w:val="4"/>
            <w:vAlign w:val="center"/>
          </w:tcPr>
          <w:p w14:paraId="481DD5F2">
            <w:pPr>
              <w:rPr>
                <w:b/>
                <w:color w:val="000000"/>
              </w:rPr>
            </w:pPr>
            <w:r>
              <w:rPr>
                <w:b/>
                <w:color w:val="000000"/>
              </w:rPr>
              <w:t>Văn phòng phẩm</w:t>
            </w:r>
          </w:p>
        </w:tc>
      </w:tr>
      <w:tr w14:paraId="6906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8434FFF">
            <w:pPr>
              <w:jc w:val="center"/>
              <w:rPr>
                <w:color w:val="000000"/>
                <w:lang w:eastAsia="vi-VN"/>
              </w:rPr>
            </w:pPr>
            <w:r>
              <w:rPr>
                <w:color w:val="000000"/>
              </w:rPr>
              <w:t>1</w:t>
            </w:r>
          </w:p>
        </w:tc>
        <w:tc>
          <w:tcPr>
            <w:tcW w:w="1844" w:type="dxa"/>
            <w:vAlign w:val="center"/>
          </w:tcPr>
          <w:p w14:paraId="1D11E57B">
            <w:pPr>
              <w:rPr>
                <w:color w:val="000000"/>
                <w:lang w:eastAsia="vi-VN"/>
              </w:rPr>
            </w:pPr>
            <w:r>
              <w:rPr>
                <w:color w:val="000000"/>
              </w:rPr>
              <w:t>Băng dính dán nền</w:t>
            </w:r>
          </w:p>
        </w:tc>
        <w:tc>
          <w:tcPr>
            <w:tcW w:w="5953" w:type="dxa"/>
          </w:tcPr>
          <w:p w14:paraId="7FCB5F7B">
            <w:pPr>
              <w:rPr>
                <w:color w:val="000000"/>
                <w:lang w:eastAsia="vi-VN"/>
              </w:rPr>
            </w:pPr>
            <w:r>
              <w:rPr>
                <w:color w:val="000000"/>
              </w:rPr>
              <w:t>- Chất liệu: PVC/Vinyl hoặc tương đương</w:t>
            </w:r>
            <w:r>
              <w:rPr>
                <w:color w:val="000000"/>
              </w:rPr>
              <w:br w:type="textWrapping"/>
            </w:r>
            <w:r>
              <w:rPr>
                <w:color w:val="000000"/>
              </w:rPr>
              <w:t>- Chiều rộng: 50mm</w:t>
            </w:r>
            <w:r>
              <w:rPr>
                <w:color w:val="000000"/>
              </w:rPr>
              <w:br w:type="textWrapping"/>
            </w:r>
            <w:r>
              <w:rPr>
                <w:color w:val="000000"/>
              </w:rPr>
              <w:t>- Chiều dài: ≥ 33m</w:t>
            </w:r>
            <w:r>
              <w:rPr>
                <w:color w:val="000000"/>
              </w:rPr>
              <w:br w:type="textWrapping"/>
            </w:r>
            <w:r>
              <w:rPr>
                <w:color w:val="000000"/>
              </w:rPr>
              <w:t>- Màu sắc: Các màu theo tiêu chuẩn của nhà sản xuất</w:t>
            </w:r>
          </w:p>
        </w:tc>
        <w:tc>
          <w:tcPr>
            <w:tcW w:w="850" w:type="dxa"/>
            <w:vAlign w:val="center"/>
          </w:tcPr>
          <w:p w14:paraId="1500D70E">
            <w:pPr>
              <w:jc w:val="center"/>
              <w:rPr>
                <w:color w:val="000000"/>
                <w:lang w:eastAsia="vi-VN"/>
              </w:rPr>
            </w:pPr>
            <w:r>
              <w:rPr>
                <w:color w:val="000000"/>
              </w:rPr>
              <w:t>Cuộn</w:t>
            </w:r>
          </w:p>
        </w:tc>
        <w:tc>
          <w:tcPr>
            <w:tcW w:w="993" w:type="dxa"/>
            <w:vAlign w:val="center"/>
          </w:tcPr>
          <w:p w14:paraId="09221A65">
            <w:pPr>
              <w:jc w:val="center"/>
              <w:rPr>
                <w:color w:val="000000"/>
              </w:rPr>
            </w:pPr>
            <w:r>
              <w:rPr>
                <w:color w:val="000000"/>
              </w:rPr>
              <w:t xml:space="preserve">80   </w:t>
            </w:r>
          </w:p>
        </w:tc>
      </w:tr>
      <w:tr w14:paraId="199B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0233D37">
            <w:pPr>
              <w:jc w:val="center"/>
              <w:rPr>
                <w:color w:val="000000"/>
              </w:rPr>
            </w:pPr>
            <w:r>
              <w:rPr>
                <w:color w:val="000000"/>
              </w:rPr>
              <w:t>2</w:t>
            </w:r>
          </w:p>
        </w:tc>
        <w:tc>
          <w:tcPr>
            <w:tcW w:w="1844" w:type="dxa"/>
            <w:vAlign w:val="center"/>
          </w:tcPr>
          <w:p w14:paraId="5F0062AD">
            <w:pPr>
              <w:rPr>
                <w:color w:val="000000"/>
              </w:rPr>
            </w:pPr>
            <w:r>
              <w:rPr>
                <w:color w:val="000000"/>
              </w:rPr>
              <w:t>Băng dính trắng</w:t>
            </w:r>
          </w:p>
        </w:tc>
        <w:tc>
          <w:tcPr>
            <w:tcW w:w="5953" w:type="dxa"/>
          </w:tcPr>
          <w:p w14:paraId="234E5E26">
            <w:pPr>
              <w:rPr>
                <w:color w:val="000000"/>
                <w:lang w:eastAsia="vi-VN"/>
              </w:rPr>
            </w:pPr>
            <w:r>
              <w:rPr>
                <w:color w:val="000000"/>
              </w:rPr>
              <w:t>- Chất liệu: Màng nhựa BOPP hoặc tương đương</w:t>
            </w:r>
            <w:r>
              <w:rPr>
                <w:color w:val="000000"/>
              </w:rPr>
              <w:br w:type="textWrapping"/>
            </w:r>
            <w:r>
              <w:rPr>
                <w:color w:val="000000"/>
              </w:rPr>
              <w:t>- Chiều rộng: 50mm</w:t>
            </w:r>
            <w:r>
              <w:rPr>
                <w:color w:val="000000"/>
              </w:rPr>
              <w:br w:type="textWrapping"/>
            </w:r>
            <w:r>
              <w:rPr>
                <w:color w:val="000000"/>
              </w:rPr>
              <w:t>- Chiều dài: ≥ 85m</w:t>
            </w:r>
            <w:r>
              <w:rPr>
                <w:color w:val="000000"/>
              </w:rPr>
              <w:br w:type="textWrapping"/>
            </w:r>
            <w:r>
              <w:rPr>
                <w:color w:val="000000"/>
              </w:rPr>
              <w:t>- Màu sắc: Trắng</w:t>
            </w:r>
          </w:p>
        </w:tc>
        <w:tc>
          <w:tcPr>
            <w:tcW w:w="850" w:type="dxa"/>
            <w:vAlign w:val="center"/>
          </w:tcPr>
          <w:p w14:paraId="5C5329EF">
            <w:pPr>
              <w:jc w:val="center"/>
              <w:rPr>
                <w:color w:val="000000"/>
              </w:rPr>
            </w:pPr>
            <w:r>
              <w:rPr>
                <w:color w:val="000000"/>
              </w:rPr>
              <w:t>Cuộn</w:t>
            </w:r>
          </w:p>
        </w:tc>
        <w:tc>
          <w:tcPr>
            <w:tcW w:w="993" w:type="dxa"/>
            <w:vAlign w:val="center"/>
          </w:tcPr>
          <w:p w14:paraId="32E95CDC">
            <w:pPr>
              <w:jc w:val="center"/>
              <w:rPr>
                <w:color w:val="000000"/>
              </w:rPr>
            </w:pPr>
            <w:r>
              <w:rPr>
                <w:color w:val="000000"/>
              </w:rPr>
              <w:t xml:space="preserve">228   </w:t>
            </w:r>
          </w:p>
        </w:tc>
      </w:tr>
      <w:tr w14:paraId="2823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8528D47">
            <w:pPr>
              <w:jc w:val="center"/>
              <w:rPr>
                <w:color w:val="000000"/>
              </w:rPr>
            </w:pPr>
            <w:r>
              <w:rPr>
                <w:color w:val="000000"/>
              </w:rPr>
              <w:t>3</w:t>
            </w:r>
          </w:p>
        </w:tc>
        <w:tc>
          <w:tcPr>
            <w:tcW w:w="1844" w:type="dxa"/>
            <w:vAlign w:val="center"/>
          </w:tcPr>
          <w:p w14:paraId="45DB2BB2">
            <w:pPr>
              <w:rPr>
                <w:color w:val="000000"/>
              </w:rPr>
            </w:pPr>
            <w:r>
              <w:rPr>
                <w:color w:val="000000"/>
              </w:rPr>
              <w:t>Băng dính xanh lụa</w:t>
            </w:r>
          </w:p>
        </w:tc>
        <w:tc>
          <w:tcPr>
            <w:tcW w:w="5953" w:type="dxa"/>
          </w:tcPr>
          <w:p w14:paraId="423003DD">
            <w:pPr>
              <w:rPr>
                <w:color w:val="000000"/>
                <w:lang w:eastAsia="vi-VN"/>
              </w:rPr>
            </w:pPr>
            <w:r>
              <w:rPr>
                <w:color w:val="000000"/>
              </w:rPr>
              <w:t>- Chất liệu: Vải lụa hoặc tương đương</w:t>
            </w:r>
            <w:r>
              <w:rPr>
                <w:color w:val="000000"/>
              </w:rPr>
              <w:br w:type="textWrapping"/>
            </w:r>
            <w:r>
              <w:rPr>
                <w:color w:val="000000"/>
              </w:rPr>
              <w:t>- Chiều rộng: 50mm</w:t>
            </w:r>
            <w:r>
              <w:rPr>
                <w:color w:val="000000"/>
              </w:rPr>
              <w:br w:type="textWrapping"/>
            </w:r>
            <w:r>
              <w:rPr>
                <w:color w:val="000000"/>
              </w:rPr>
              <w:t>- Chiều dài: ≥ 9m</w:t>
            </w:r>
            <w:r>
              <w:rPr>
                <w:color w:val="000000"/>
              </w:rPr>
              <w:br w:type="textWrapping"/>
            </w:r>
            <w:r>
              <w:rPr>
                <w:color w:val="000000"/>
              </w:rPr>
              <w:t>- Màu sắc: Xanh</w:t>
            </w:r>
          </w:p>
        </w:tc>
        <w:tc>
          <w:tcPr>
            <w:tcW w:w="850" w:type="dxa"/>
            <w:vAlign w:val="center"/>
          </w:tcPr>
          <w:p w14:paraId="4B4D8BD3">
            <w:pPr>
              <w:jc w:val="center"/>
              <w:rPr>
                <w:color w:val="000000"/>
              </w:rPr>
            </w:pPr>
            <w:r>
              <w:rPr>
                <w:color w:val="000000"/>
              </w:rPr>
              <w:t>Cuộn</w:t>
            </w:r>
          </w:p>
        </w:tc>
        <w:tc>
          <w:tcPr>
            <w:tcW w:w="993" w:type="dxa"/>
            <w:vAlign w:val="center"/>
          </w:tcPr>
          <w:p w14:paraId="2A0AB468">
            <w:pPr>
              <w:jc w:val="center"/>
              <w:rPr>
                <w:color w:val="000000"/>
              </w:rPr>
            </w:pPr>
            <w:r>
              <w:rPr>
                <w:color w:val="000000"/>
              </w:rPr>
              <w:t xml:space="preserve">473   </w:t>
            </w:r>
          </w:p>
        </w:tc>
      </w:tr>
      <w:tr w14:paraId="358D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2FE6677">
            <w:pPr>
              <w:jc w:val="center"/>
              <w:rPr>
                <w:color w:val="000000"/>
              </w:rPr>
            </w:pPr>
            <w:r>
              <w:rPr>
                <w:color w:val="000000"/>
              </w:rPr>
              <w:t>4</w:t>
            </w:r>
          </w:p>
        </w:tc>
        <w:tc>
          <w:tcPr>
            <w:tcW w:w="1844" w:type="dxa"/>
            <w:vAlign w:val="center"/>
          </w:tcPr>
          <w:p w14:paraId="0CC747A8">
            <w:pPr>
              <w:rPr>
                <w:color w:val="000000"/>
              </w:rPr>
            </w:pPr>
            <w:r>
              <w:rPr>
                <w:color w:val="000000"/>
              </w:rPr>
              <w:t>Bìa 3 dây</w:t>
            </w:r>
          </w:p>
        </w:tc>
        <w:tc>
          <w:tcPr>
            <w:tcW w:w="5953" w:type="dxa"/>
          </w:tcPr>
          <w:p w14:paraId="03425D74">
            <w:pPr>
              <w:rPr>
                <w:color w:val="000000"/>
                <w:lang w:eastAsia="vi-VN"/>
              </w:rPr>
            </w:pPr>
            <w:r>
              <w:rPr>
                <w:color w:val="000000"/>
              </w:rPr>
              <w:t>- Chất liệu: Bìa cứng bồi giấy, carton hoặc tương đương</w:t>
            </w:r>
            <w:r>
              <w:rPr>
                <w:color w:val="000000"/>
              </w:rPr>
              <w:br w:type="textWrapping"/>
            </w:r>
            <w:r>
              <w:rPr>
                <w:color w:val="000000"/>
              </w:rPr>
              <w:t>- Kích thước: Khổ A3 hoặc tương đương</w:t>
            </w:r>
            <w:r>
              <w:rPr>
                <w:color w:val="000000"/>
              </w:rPr>
              <w:br w:type="textWrapping"/>
            </w:r>
            <w:r>
              <w:rPr>
                <w:color w:val="000000"/>
              </w:rPr>
              <w:t>- Độ dày: ≥ 10cm</w:t>
            </w:r>
          </w:p>
        </w:tc>
        <w:tc>
          <w:tcPr>
            <w:tcW w:w="850" w:type="dxa"/>
            <w:vAlign w:val="center"/>
          </w:tcPr>
          <w:p w14:paraId="6E51AB72">
            <w:pPr>
              <w:jc w:val="center"/>
              <w:rPr>
                <w:color w:val="000000"/>
              </w:rPr>
            </w:pPr>
            <w:r>
              <w:rPr>
                <w:color w:val="000000"/>
              </w:rPr>
              <w:t>Cái</w:t>
            </w:r>
          </w:p>
        </w:tc>
        <w:tc>
          <w:tcPr>
            <w:tcW w:w="993" w:type="dxa"/>
            <w:vAlign w:val="center"/>
          </w:tcPr>
          <w:p w14:paraId="35AE5C2F">
            <w:pPr>
              <w:jc w:val="center"/>
              <w:rPr>
                <w:color w:val="000000"/>
              </w:rPr>
            </w:pPr>
            <w:r>
              <w:rPr>
                <w:color w:val="000000"/>
              </w:rPr>
              <w:t xml:space="preserve">418   </w:t>
            </w:r>
          </w:p>
        </w:tc>
      </w:tr>
      <w:tr w14:paraId="3EC1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94E647A">
            <w:pPr>
              <w:jc w:val="center"/>
              <w:rPr>
                <w:color w:val="000000"/>
              </w:rPr>
            </w:pPr>
            <w:r>
              <w:rPr>
                <w:color w:val="000000"/>
              </w:rPr>
              <w:t>5</w:t>
            </w:r>
          </w:p>
        </w:tc>
        <w:tc>
          <w:tcPr>
            <w:tcW w:w="1844" w:type="dxa"/>
            <w:vAlign w:val="center"/>
          </w:tcPr>
          <w:p w14:paraId="405AB656">
            <w:pPr>
              <w:rPr>
                <w:color w:val="000000"/>
              </w:rPr>
            </w:pPr>
            <w:r>
              <w:rPr>
                <w:color w:val="000000"/>
              </w:rPr>
              <w:t>Bìa bóng kính</w:t>
            </w:r>
          </w:p>
        </w:tc>
        <w:tc>
          <w:tcPr>
            <w:tcW w:w="5953" w:type="dxa"/>
          </w:tcPr>
          <w:p w14:paraId="2A8BC40A">
            <w:pPr>
              <w:rPr>
                <w:color w:val="000000"/>
                <w:lang w:eastAsia="vi-VN"/>
              </w:rPr>
            </w:pPr>
            <w:r>
              <w:rPr>
                <w:color w:val="000000"/>
              </w:rPr>
              <w:t>- Chất liệu: Nhựa mica, bóng kính hoặc tương đương</w:t>
            </w:r>
            <w:r>
              <w:rPr>
                <w:color w:val="000000"/>
              </w:rPr>
              <w:br w:type="textWrapping"/>
            </w:r>
            <w:r>
              <w:rPr>
                <w:color w:val="000000"/>
              </w:rPr>
              <w:t>- Kích thước: Khổ A4 hoặc tương đương</w:t>
            </w:r>
            <w:r>
              <w:rPr>
                <w:color w:val="000000"/>
              </w:rPr>
              <w:br w:type="textWrapping"/>
            </w:r>
            <w:r>
              <w:rPr>
                <w:color w:val="000000"/>
              </w:rPr>
              <w:t>- Quy cách đóng gói: ≥ 100 tờ/tập</w:t>
            </w:r>
          </w:p>
        </w:tc>
        <w:tc>
          <w:tcPr>
            <w:tcW w:w="850" w:type="dxa"/>
            <w:vAlign w:val="center"/>
          </w:tcPr>
          <w:p w14:paraId="05CAE6C9">
            <w:pPr>
              <w:jc w:val="center"/>
              <w:rPr>
                <w:color w:val="000000"/>
              </w:rPr>
            </w:pPr>
            <w:r>
              <w:rPr>
                <w:color w:val="000000"/>
              </w:rPr>
              <w:t>Tập</w:t>
            </w:r>
          </w:p>
        </w:tc>
        <w:tc>
          <w:tcPr>
            <w:tcW w:w="993" w:type="dxa"/>
            <w:vAlign w:val="center"/>
          </w:tcPr>
          <w:p w14:paraId="1D93610B">
            <w:pPr>
              <w:jc w:val="center"/>
              <w:rPr>
                <w:color w:val="000000"/>
              </w:rPr>
            </w:pPr>
            <w:r>
              <w:rPr>
                <w:color w:val="000000"/>
              </w:rPr>
              <w:t xml:space="preserve">116   </w:t>
            </w:r>
          </w:p>
        </w:tc>
      </w:tr>
      <w:tr w14:paraId="2662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FE94276">
            <w:pPr>
              <w:jc w:val="center"/>
              <w:rPr>
                <w:color w:val="000000"/>
              </w:rPr>
            </w:pPr>
            <w:r>
              <w:rPr>
                <w:color w:val="000000"/>
              </w:rPr>
              <w:t>6</w:t>
            </w:r>
          </w:p>
        </w:tc>
        <w:tc>
          <w:tcPr>
            <w:tcW w:w="1844" w:type="dxa"/>
            <w:vAlign w:val="center"/>
          </w:tcPr>
          <w:p w14:paraId="4A7EE19F">
            <w:pPr>
              <w:rPr>
                <w:color w:val="000000"/>
              </w:rPr>
            </w:pPr>
            <w:r>
              <w:rPr>
                <w:color w:val="000000"/>
              </w:rPr>
              <w:t>Bìa còng</w:t>
            </w:r>
          </w:p>
        </w:tc>
        <w:tc>
          <w:tcPr>
            <w:tcW w:w="5953" w:type="dxa"/>
          </w:tcPr>
          <w:p w14:paraId="61D0971D">
            <w:pPr>
              <w:rPr>
                <w:color w:val="000000"/>
                <w:lang w:eastAsia="vi-VN"/>
              </w:rPr>
            </w:pPr>
            <w:r>
              <w:rPr>
                <w:color w:val="000000"/>
              </w:rPr>
              <w:t>- Chất liệu: Bìa cứng bọc Simili hoặc tương đương</w:t>
            </w:r>
            <w:r>
              <w:rPr>
                <w:color w:val="000000"/>
              </w:rPr>
              <w:br w:type="textWrapping"/>
            </w:r>
            <w:r>
              <w:rPr>
                <w:color w:val="000000"/>
              </w:rPr>
              <w:t>- Kích thước: Khổ F4 hoặc tương đương</w:t>
            </w:r>
            <w:r>
              <w:rPr>
                <w:color w:val="000000"/>
              </w:rPr>
              <w:br w:type="textWrapping"/>
            </w:r>
            <w:r>
              <w:rPr>
                <w:color w:val="000000"/>
              </w:rPr>
              <w:t>- Độ dày: ≥ 70mm</w:t>
            </w:r>
          </w:p>
        </w:tc>
        <w:tc>
          <w:tcPr>
            <w:tcW w:w="850" w:type="dxa"/>
            <w:vAlign w:val="center"/>
          </w:tcPr>
          <w:p w14:paraId="08E69706">
            <w:pPr>
              <w:jc w:val="center"/>
              <w:rPr>
                <w:color w:val="000000"/>
              </w:rPr>
            </w:pPr>
            <w:r>
              <w:rPr>
                <w:color w:val="000000"/>
              </w:rPr>
              <w:t>Cái</w:t>
            </w:r>
          </w:p>
        </w:tc>
        <w:tc>
          <w:tcPr>
            <w:tcW w:w="993" w:type="dxa"/>
            <w:vAlign w:val="center"/>
          </w:tcPr>
          <w:p w14:paraId="038D90F0">
            <w:pPr>
              <w:jc w:val="center"/>
              <w:rPr>
                <w:color w:val="000000"/>
              </w:rPr>
            </w:pPr>
            <w:r>
              <w:rPr>
                <w:color w:val="000000"/>
              </w:rPr>
              <w:t xml:space="preserve">80   </w:t>
            </w:r>
          </w:p>
        </w:tc>
      </w:tr>
      <w:tr w14:paraId="0800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D32E336">
            <w:pPr>
              <w:jc w:val="center"/>
              <w:rPr>
                <w:color w:val="000000"/>
              </w:rPr>
            </w:pPr>
            <w:r>
              <w:rPr>
                <w:color w:val="000000"/>
              </w:rPr>
              <w:t>7</w:t>
            </w:r>
          </w:p>
        </w:tc>
        <w:tc>
          <w:tcPr>
            <w:tcW w:w="1844" w:type="dxa"/>
            <w:vAlign w:val="center"/>
          </w:tcPr>
          <w:p w14:paraId="6636BED1">
            <w:pPr>
              <w:rPr>
                <w:color w:val="000000"/>
              </w:rPr>
            </w:pPr>
            <w:r>
              <w:rPr>
                <w:color w:val="000000"/>
              </w:rPr>
              <w:t>Bìa còng bật  3.5cm</w:t>
            </w:r>
          </w:p>
        </w:tc>
        <w:tc>
          <w:tcPr>
            <w:tcW w:w="5953" w:type="dxa"/>
          </w:tcPr>
          <w:p w14:paraId="1FE2E407">
            <w:pPr>
              <w:rPr>
                <w:color w:val="000000"/>
                <w:lang w:eastAsia="vi-VN"/>
              </w:rPr>
            </w:pPr>
            <w:r>
              <w:rPr>
                <w:color w:val="000000"/>
              </w:rPr>
              <w:t>- Chất liệu: PVC hoặc tương đương</w:t>
            </w:r>
            <w:r>
              <w:rPr>
                <w:color w:val="000000"/>
              </w:rPr>
              <w:br w:type="textWrapping"/>
            </w:r>
            <w:r>
              <w:rPr>
                <w:color w:val="000000"/>
              </w:rPr>
              <w:t>- Kích thước: Khổ F4 hoặc tương đương</w:t>
            </w:r>
            <w:r>
              <w:rPr>
                <w:color w:val="000000"/>
              </w:rPr>
              <w:br w:type="textWrapping"/>
            </w:r>
            <w:r>
              <w:rPr>
                <w:color w:val="000000"/>
              </w:rPr>
              <w:t>- Độ rộng gáy: 3.5cm</w:t>
            </w:r>
          </w:p>
        </w:tc>
        <w:tc>
          <w:tcPr>
            <w:tcW w:w="850" w:type="dxa"/>
            <w:vAlign w:val="center"/>
          </w:tcPr>
          <w:p w14:paraId="34661C5A">
            <w:pPr>
              <w:jc w:val="center"/>
              <w:rPr>
                <w:color w:val="000000"/>
              </w:rPr>
            </w:pPr>
            <w:r>
              <w:rPr>
                <w:color w:val="000000"/>
              </w:rPr>
              <w:t>Cái</w:t>
            </w:r>
          </w:p>
        </w:tc>
        <w:tc>
          <w:tcPr>
            <w:tcW w:w="993" w:type="dxa"/>
            <w:vAlign w:val="center"/>
          </w:tcPr>
          <w:p w14:paraId="0CD22490">
            <w:pPr>
              <w:jc w:val="center"/>
              <w:rPr>
                <w:color w:val="000000"/>
              </w:rPr>
            </w:pPr>
            <w:r>
              <w:rPr>
                <w:color w:val="000000"/>
              </w:rPr>
              <w:t xml:space="preserve">75   </w:t>
            </w:r>
          </w:p>
        </w:tc>
      </w:tr>
      <w:tr w14:paraId="083A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705E8447">
            <w:pPr>
              <w:jc w:val="center"/>
              <w:rPr>
                <w:color w:val="000000"/>
              </w:rPr>
            </w:pPr>
            <w:r>
              <w:rPr>
                <w:color w:val="000000"/>
              </w:rPr>
              <w:t>8</w:t>
            </w:r>
          </w:p>
        </w:tc>
        <w:tc>
          <w:tcPr>
            <w:tcW w:w="1844" w:type="dxa"/>
            <w:vAlign w:val="center"/>
          </w:tcPr>
          <w:p w14:paraId="02D222D6">
            <w:pPr>
              <w:rPr>
                <w:color w:val="000000"/>
              </w:rPr>
            </w:pPr>
            <w:r>
              <w:rPr>
                <w:color w:val="000000"/>
              </w:rPr>
              <w:t>Bìa còng bật 10cm</w:t>
            </w:r>
          </w:p>
        </w:tc>
        <w:tc>
          <w:tcPr>
            <w:tcW w:w="5953" w:type="dxa"/>
          </w:tcPr>
          <w:p w14:paraId="630072A6">
            <w:pPr>
              <w:rPr>
                <w:color w:val="000000"/>
                <w:lang w:eastAsia="vi-VN"/>
              </w:rPr>
            </w:pPr>
            <w:r>
              <w:rPr>
                <w:color w:val="000000"/>
              </w:rPr>
              <w:t>- Chất liệu: PVC hoặc tương đương</w:t>
            </w:r>
            <w:r>
              <w:rPr>
                <w:color w:val="000000"/>
              </w:rPr>
              <w:br w:type="textWrapping"/>
            </w:r>
            <w:r>
              <w:rPr>
                <w:color w:val="000000"/>
              </w:rPr>
              <w:t>- Kích thước: Khổ F4 hoặc tương đương</w:t>
            </w:r>
            <w:r>
              <w:rPr>
                <w:color w:val="000000"/>
              </w:rPr>
              <w:br w:type="textWrapping"/>
            </w:r>
            <w:r>
              <w:rPr>
                <w:color w:val="000000"/>
              </w:rPr>
              <w:t>- Độ rộng gáy: 10cm</w:t>
            </w:r>
          </w:p>
        </w:tc>
        <w:tc>
          <w:tcPr>
            <w:tcW w:w="850" w:type="dxa"/>
            <w:vAlign w:val="center"/>
          </w:tcPr>
          <w:p w14:paraId="28489231">
            <w:pPr>
              <w:jc w:val="center"/>
              <w:rPr>
                <w:color w:val="000000"/>
              </w:rPr>
            </w:pPr>
            <w:r>
              <w:rPr>
                <w:color w:val="000000"/>
              </w:rPr>
              <w:t>Cái</w:t>
            </w:r>
          </w:p>
        </w:tc>
        <w:tc>
          <w:tcPr>
            <w:tcW w:w="993" w:type="dxa"/>
            <w:vAlign w:val="center"/>
          </w:tcPr>
          <w:p w14:paraId="5FB6950C">
            <w:pPr>
              <w:jc w:val="center"/>
              <w:rPr>
                <w:color w:val="000000"/>
              </w:rPr>
            </w:pPr>
            <w:r>
              <w:rPr>
                <w:color w:val="000000"/>
              </w:rPr>
              <w:t xml:space="preserve">65   </w:t>
            </w:r>
          </w:p>
        </w:tc>
      </w:tr>
      <w:tr w14:paraId="0F48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E30F154">
            <w:pPr>
              <w:jc w:val="center"/>
              <w:rPr>
                <w:color w:val="000000"/>
              </w:rPr>
            </w:pPr>
            <w:r>
              <w:rPr>
                <w:color w:val="000000"/>
              </w:rPr>
              <w:t>9</w:t>
            </w:r>
          </w:p>
        </w:tc>
        <w:tc>
          <w:tcPr>
            <w:tcW w:w="1844" w:type="dxa"/>
            <w:vAlign w:val="center"/>
          </w:tcPr>
          <w:p w14:paraId="05B78FCF">
            <w:pPr>
              <w:rPr>
                <w:color w:val="000000"/>
              </w:rPr>
            </w:pPr>
            <w:r>
              <w:rPr>
                <w:color w:val="000000"/>
              </w:rPr>
              <w:t>Bìa còng bật 7cm</w:t>
            </w:r>
          </w:p>
        </w:tc>
        <w:tc>
          <w:tcPr>
            <w:tcW w:w="5953" w:type="dxa"/>
          </w:tcPr>
          <w:p w14:paraId="25E0EA35">
            <w:pPr>
              <w:rPr>
                <w:color w:val="000000"/>
                <w:lang w:eastAsia="vi-VN"/>
              </w:rPr>
            </w:pPr>
            <w:r>
              <w:rPr>
                <w:color w:val="000000"/>
              </w:rPr>
              <w:t>- Chất liệu: PVC hoặc tương đương</w:t>
            </w:r>
            <w:r>
              <w:rPr>
                <w:color w:val="000000"/>
              </w:rPr>
              <w:br w:type="textWrapping"/>
            </w:r>
            <w:r>
              <w:rPr>
                <w:color w:val="000000"/>
              </w:rPr>
              <w:t>- Kích thước: Khổ F4 hoặc tương đương</w:t>
            </w:r>
            <w:r>
              <w:rPr>
                <w:color w:val="000000"/>
              </w:rPr>
              <w:br w:type="textWrapping"/>
            </w:r>
            <w:r>
              <w:rPr>
                <w:color w:val="000000"/>
              </w:rPr>
              <w:t>- Độ rộng gáy: 7cm</w:t>
            </w:r>
          </w:p>
        </w:tc>
        <w:tc>
          <w:tcPr>
            <w:tcW w:w="850" w:type="dxa"/>
            <w:vAlign w:val="center"/>
          </w:tcPr>
          <w:p w14:paraId="59ECA0F0">
            <w:pPr>
              <w:jc w:val="center"/>
              <w:rPr>
                <w:color w:val="000000"/>
              </w:rPr>
            </w:pPr>
            <w:r>
              <w:rPr>
                <w:color w:val="000000"/>
              </w:rPr>
              <w:t>Cái</w:t>
            </w:r>
          </w:p>
        </w:tc>
        <w:tc>
          <w:tcPr>
            <w:tcW w:w="993" w:type="dxa"/>
            <w:vAlign w:val="center"/>
          </w:tcPr>
          <w:p w14:paraId="5374722A">
            <w:pPr>
              <w:jc w:val="center"/>
              <w:rPr>
                <w:color w:val="000000"/>
              </w:rPr>
            </w:pPr>
            <w:r>
              <w:rPr>
                <w:color w:val="000000"/>
              </w:rPr>
              <w:t xml:space="preserve">65   </w:t>
            </w:r>
          </w:p>
        </w:tc>
      </w:tr>
      <w:tr w14:paraId="7AD9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AA190FF">
            <w:pPr>
              <w:jc w:val="center"/>
              <w:rPr>
                <w:color w:val="000000"/>
              </w:rPr>
            </w:pPr>
            <w:r>
              <w:rPr>
                <w:color w:val="000000"/>
              </w:rPr>
              <w:t>10</w:t>
            </w:r>
          </w:p>
        </w:tc>
        <w:tc>
          <w:tcPr>
            <w:tcW w:w="1844" w:type="dxa"/>
            <w:vAlign w:val="center"/>
          </w:tcPr>
          <w:p w14:paraId="66450871">
            <w:pPr>
              <w:rPr>
                <w:color w:val="000000"/>
              </w:rPr>
            </w:pPr>
            <w:r>
              <w:rPr>
                <w:color w:val="000000"/>
              </w:rPr>
              <w:t>Bìa màu</w:t>
            </w:r>
          </w:p>
        </w:tc>
        <w:tc>
          <w:tcPr>
            <w:tcW w:w="5953" w:type="dxa"/>
          </w:tcPr>
          <w:p w14:paraId="09A00551">
            <w:pPr>
              <w:rPr>
                <w:color w:val="000000"/>
                <w:lang w:eastAsia="vi-VN"/>
              </w:rPr>
            </w:pPr>
            <w:r>
              <w:rPr>
                <w:color w:val="000000"/>
              </w:rPr>
              <w:t>- Chất liệu: Giấy màu hoặc tương đương</w:t>
            </w:r>
            <w:r>
              <w:rPr>
                <w:color w:val="000000"/>
              </w:rPr>
              <w:br w:type="textWrapping"/>
            </w:r>
            <w:r>
              <w:rPr>
                <w:color w:val="000000"/>
              </w:rPr>
              <w:t>- Kích thước: Khổ A4 hoặc tương đương</w:t>
            </w:r>
            <w:r>
              <w:rPr>
                <w:color w:val="000000"/>
              </w:rPr>
              <w:br w:type="textWrapping"/>
            </w:r>
            <w:r>
              <w:rPr>
                <w:color w:val="000000"/>
              </w:rPr>
              <w:t>- Định lượng: ≥ 160g/m²</w:t>
            </w:r>
            <w:r>
              <w:rPr>
                <w:color w:val="000000"/>
              </w:rPr>
              <w:br w:type="textWrapping"/>
            </w:r>
            <w:r>
              <w:rPr>
                <w:color w:val="000000"/>
              </w:rPr>
              <w:t>- Màu sắc: Các màu theo tiêu chuẩn của nhà sản xuất</w:t>
            </w:r>
            <w:r>
              <w:rPr>
                <w:color w:val="000000"/>
              </w:rPr>
              <w:br w:type="textWrapping"/>
            </w:r>
            <w:r>
              <w:rPr>
                <w:color w:val="000000"/>
              </w:rPr>
              <w:t>- Quy cách đóng gói: ≥ 100 tờ/tập</w:t>
            </w:r>
          </w:p>
        </w:tc>
        <w:tc>
          <w:tcPr>
            <w:tcW w:w="850" w:type="dxa"/>
            <w:vAlign w:val="center"/>
          </w:tcPr>
          <w:p w14:paraId="082D315C">
            <w:pPr>
              <w:jc w:val="center"/>
              <w:rPr>
                <w:color w:val="000000"/>
              </w:rPr>
            </w:pPr>
            <w:r>
              <w:rPr>
                <w:color w:val="000000"/>
              </w:rPr>
              <w:t>Tập</w:t>
            </w:r>
          </w:p>
        </w:tc>
        <w:tc>
          <w:tcPr>
            <w:tcW w:w="993" w:type="dxa"/>
            <w:vAlign w:val="center"/>
          </w:tcPr>
          <w:p w14:paraId="288CAD60">
            <w:pPr>
              <w:jc w:val="center"/>
              <w:rPr>
                <w:color w:val="000000"/>
              </w:rPr>
            </w:pPr>
            <w:r>
              <w:rPr>
                <w:color w:val="000000"/>
              </w:rPr>
              <w:t xml:space="preserve">190   </w:t>
            </w:r>
          </w:p>
        </w:tc>
      </w:tr>
      <w:tr w14:paraId="5784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B2E7461">
            <w:pPr>
              <w:jc w:val="center"/>
              <w:rPr>
                <w:color w:val="000000"/>
              </w:rPr>
            </w:pPr>
            <w:r>
              <w:rPr>
                <w:color w:val="000000"/>
              </w:rPr>
              <w:t>11</w:t>
            </w:r>
          </w:p>
        </w:tc>
        <w:tc>
          <w:tcPr>
            <w:tcW w:w="1844" w:type="dxa"/>
            <w:vAlign w:val="center"/>
          </w:tcPr>
          <w:p w14:paraId="5B362125">
            <w:pPr>
              <w:rPr>
                <w:color w:val="000000"/>
              </w:rPr>
            </w:pPr>
            <w:r>
              <w:rPr>
                <w:color w:val="000000"/>
              </w:rPr>
              <w:t>Cặp trình ký</w:t>
            </w:r>
          </w:p>
        </w:tc>
        <w:tc>
          <w:tcPr>
            <w:tcW w:w="5953" w:type="dxa"/>
          </w:tcPr>
          <w:p w14:paraId="5D881339">
            <w:pPr>
              <w:rPr>
                <w:color w:val="000000"/>
                <w:lang w:eastAsia="vi-VN"/>
              </w:rPr>
            </w:pPr>
            <w:r>
              <w:rPr>
                <w:color w:val="000000"/>
              </w:rPr>
              <w:t>- Chất liệu: Nhựa dẻo PP hoặc tương đương</w:t>
            </w:r>
            <w:r>
              <w:rPr>
                <w:color w:val="000000"/>
              </w:rPr>
              <w:br w:type="textWrapping"/>
            </w:r>
            <w:r>
              <w:rPr>
                <w:color w:val="000000"/>
              </w:rPr>
              <w:t>- Kích thước: Khổ A4 hoặc tương đương</w:t>
            </w:r>
            <w:r>
              <w:rPr>
                <w:color w:val="000000"/>
              </w:rPr>
              <w:br w:type="textWrapping"/>
            </w:r>
            <w:r>
              <w:rPr>
                <w:color w:val="000000"/>
              </w:rPr>
              <w:t>- Độ rộng gáy: 15mm</w:t>
            </w:r>
            <w:r>
              <w:rPr>
                <w:color w:val="000000"/>
              </w:rPr>
              <w:br w:type="textWrapping"/>
            </w:r>
            <w:r>
              <w:rPr>
                <w:color w:val="000000"/>
              </w:rPr>
              <w:t>- Màu sắc: Theo tiêu chuẩn của nhà sản xuất</w:t>
            </w:r>
          </w:p>
        </w:tc>
        <w:tc>
          <w:tcPr>
            <w:tcW w:w="850" w:type="dxa"/>
            <w:vAlign w:val="center"/>
          </w:tcPr>
          <w:p w14:paraId="16D3BB54">
            <w:pPr>
              <w:jc w:val="center"/>
              <w:rPr>
                <w:color w:val="000000"/>
              </w:rPr>
            </w:pPr>
            <w:r>
              <w:rPr>
                <w:color w:val="000000"/>
              </w:rPr>
              <w:t>Cái</w:t>
            </w:r>
          </w:p>
        </w:tc>
        <w:tc>
          <w:tcPr>
            <w:tcW w:w="993" w:type="dxa"/>
            <w:vAlign w:val="center"/>
          </w:tcPr>
          <w:p w14:paraId="5F093349">
            <w:pPr>
              <w:jc w:val="center"/>
              <w:rPr>
                <w:color w:val="000000"/>
              </w:rPr>
            </w:pPr>
            <w:r>
              <w:rPr>
                <w:color w:val="000000"/>
              </w:rPr>
              <w:t xml:space="preserve">117   </w:t>
            </w:r>
          </w:p>
        </w:tc>
      </w:tr>
      <w:tr w14:paraId="2E22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0230631">
            <w:pPr>
              <w:jc w:val="center"/>
              <w:rPr>
                <w:color w:val="000000"/>
              </w:rPr>
            </w:pPr>
            <w:r>
              <w:rPr>
                <w:color w:val="000000"/>
              </w:rPr>
              <w:t>12</w:t>
            </w:r>
          </w:p>
        </w:tc>
        <w:tc>
          <w:tcPr>
            <w:tcW w:w="1844" w:type="dxa"/>
            <w:vAlign w:val="center"/>
          </w:tcPr>
          <w:p w14:paraId="577098E0">
            <w:pPr>
              <w:rPr>
                <w:color w:val="000000"/>
              </w:rPr>
            </w:pPr>
            <w:r>
              <w:rPr>
                <w:color w:val="000000"/>
              </w:rPr>
              <w:t>Giấy dán ghi giá</w:t>
            </w:r>
          </w:p>
        </w:tc>
        <w:tc>
          <w:tcPr>
            <w:tcW w:w="5953" w:type="dxa"/>
          </w:tcPr>
          <w:p w14:paraId="0238071E">
            <w:pPr>
              <w:rPr>
                <w:color w:val="000000"/>
                <w:lang w:eastAsia="vi-VN"/>
              </w:rPr>
            </w:pPr>
            <w:r>
              <w:rPr>
                <w:color w:val="000000"/>
              </w:rPr>
              <w:t>- Chất liệu: Decal hoặc tương đương</w:t>
            </w:r>
            <w:r>
              <w:rPr>
                <w:color w:val="000000"/>
              </w:rPr>
              <w:br w:type="textWrapping"/>
            </w:r>
            <w:r>
              <w:rPr>
                <w:color w:val="000000"/>
              </w:rPr>
              <w:t>- Kích thước: ≥1cm x 2cm/tem</w:t>
            </w:r>
            <w:r>
              <w:rPr>
                <w:color w:val="000000"/>
              </w:rPr>
              <w:br w:type="textWrapping"/>
            </w:r>
            <w:r>
              <w:rPr>
                <w:color w:val="000000"/>
              </w:rPr>
              <w:t>- Có tối thiểu 02 vạch màu đỏ trên mỗi tem</w:t>
            </w:r>
          </w:p>
        </w:tc>
        <w:tc>
          <w:tcPr>
            <w:tcW w:w="850" w:type="dxa"/>
            <w:vAlign w:val="center"/>
          </w:tcPr>
          <w:p w14:paraId="2954BD84">
            <w:pPr>
              <w:jc w:val="center"/>
              <w:rPr>
                <w:color w:val="000000"/>
              </w:rPr>
            </w:pPr>
            <w:r>
              <w:rPr>
                <w:color w:val="000000"/>
              </w:rPr>
              <w:t>Cuộn</w:t>
            </w:r>
          </w:p>
        </w:tc>
        <w:tc>
          <w:tcPr>
            <w:tcW w:w="993" w:type="dxa"/>
            <w:vAlign w:val="center"/>
          </w:tcPr>
          <w:p w14:paraId="40E97BF3">
            <w:pPr>
              <w:jc w:val="center"/>
              <w:rPr>
                <w:color w:val="000000"/>
              </w:rPr>
            </w:pPr>
            <w:r>
              <w:rPr>
                <w:color w:val="000000"/>
              </w:rPr>
              <w:t xml:space="preserve">02   </w:t>
            </w:r>
          </w:p>
        </w:tc>
      </w:tr>
      <w:tr w14:paraId="171F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2273ED5">
            <w:pPr>
              <w:jc w:val="center"/>
              <w:rPr>
                <w:color w:val="000000"/>
              </w:rPr>
            </w:pPr>
            <w:r>
              <w:rPr>
                <w:color w:val="000000"/>
              </w:rPr>
              <w:t>13</w:t>
            </w:r>
          </w:p>
        </w:tc>
        <w:tc>
          <w:tcPr>
            <w:tcW w:w="1844" w:type="dxa"/>
            <w:vAlign w:val="center"/>
          </w:tcPr>
          <w:p w14:paraId="256F7871">
            <w:pPr>
              <w:rPr>
                <w:color w:val="000000"/>
              </w:rPr>
            </w:pPr>
            <w:r>
              <w:rPr>
                <w:color w:val="000000"/>
              </w:rPr>
              <w:t>Phong bì A5</w:t>
            </w:r>
          </w:p>
        </w:tc>
        <w:tc>
          <w:tcPr>
            <w:tcW w:w="5953" w:type="dxa"/>
          </w:tcPr>
          <w:p w14:paraId="2E7B8B59">
            <w:pPr>
              <w:rPr>
                <w:color w:val="000000"/>
                <w:lang w:eastAsia="vi-VN"/>
              </w:rPr>
            </w:pPr>
            <w:r>
              <w:rPr>
                <w:color w:val="000000"/>
              </w:rPr>
              <w:t>- Chất liệu: Giấy hoặc tương đương</w:t>
            </w:r>
            <w:r>
              <w:rPr>
                <w:color w:val="000000"/>
              </w:rPr>
              <w:br w:type="textWrapping"/>
            </w:r>
            <w:r>
              <w:rPr>
                <w:color w:val="000000"/>
              </w:rPr>
              <w:t>- Kích thước: 14.8cm x 21cm (khổ A5)</w:t>
            </w:r>
            <w:r>
              <w:rPr>
                <w:color w:val="000000"/>
              </w:rPr>
              <w:br w:type="textWrapping"/>
            </w:r>
            <w:r>
              <w:rPr>
                <w:color w:val="000000"/>
              </w:rPr>
              <w:t>- In ấn: 4 màu theo thiết kế của chủ đầu tư</w:t>
            </w:r>
            <w:r>
              <w:rPr>
                <w:color w:val="000000"/>
              </w:rPr>
              <w:br w:type="textWrapping"/>
            </w:r>
            <w:r>
              <w:rPr>
                <w:color w:val="000000"/>
              </w:rPr>
              <w:t>- Có vệt hồ dán hoặc lớp keo dán sẵn được bố trí ở mép nắp gập phía trên hoặc phía miệng phong bì</w:t>
            </w:r>
          </w:p>
        </w:tc>
        <w:tc>
          <w:tcPr>
            <w:tcW w:w="850" w:type="dxa"/>
            <w:vAlign w:val="center"/>
          </w:tcPr>
          <w:p w14:paraId="07E7A220">
            <w:pPr>
              <w:jc w:val="center"/>
              <w:rPr>
                <w:color w:val="000000"/>
              </w:rPr>
            </w:pPr>
            <w:r>
              <w:rPr>
                <w:color w:val="000000"/>
              </w:rPr>
              <w:t>Cái</w:t>
            </w:r>
          </w:p>
        </w:tc>
        <w:tc>
          <w:tcPr>
            <w:tcW w:w="993" w:type="dxa"/>
            <w:vAlign w:val="center"/>
          </w:tcPr>
          <w:p w14:paraId="7F524378">
            <w:pPr>
              <w:jc w:val="center"/>
              <w:rPr>
                <w:color w:val="000000"/>
              </w:rPr>
            </w:pPr>
            <w:r>
              <w:rPr>
                <w:color w:val="000000"/>
              </w:rPr>
              <w:t xml:space="preserve">500   </w:t>
            </w:r>
          </w:p>
        </w:tc>
      </w:tr>
      <w:tr w14:paraId="599F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BB06B81">
            <w:pPr>
              <w:jc w:val="center"/>
              <w:rPr>
                <w:color w:val="000000"/>
              </w:rPr>
            </w:pPr>
            <w:r>
              <w:rPr>
                <w:color w:val="000000"/>
              </w:rPr>
              <w:t>14</w:t>
            </w:r>
          </w:p>
        </w:tc>
        <w:tc>
          <w:tcPr>
            <w:tcW w:w="1844" w:type="dxa"/>
            <w:vAlign w:val="center"/>
          </w:tcPr>
          <w:p w14:paraId="5D7F338E">
            <w:pPr>
              <w:rPr>
                <w:color w:val="000000"/>
              </w:rPr>
            </w:pPr>
            <w:r>
              <w:rPr>
                <w:color w:val="000000"/>
              </w:rPr>
              <w:t>Phong bì A6</w:t>
            </w:r>
          </w:p>
        </w:tc>
        <w:tc>
          <w:tcPr>
            <w:tcW w:w="5953" w:type="dxa"/>
          </w:tcPr>
          <w:p w14:paraId="5F87A6BF">
            <w:pPr>
              <w:rPr>
                <w:color w:val="000000"/>
                <w:lang w:eastAsia="vi-VN"/>
              </w:rPr>
            </w:pPr>
            <w:r>
              <w:rPr>
                <w:color w:val="000000"/>
              </w:rPr>
              <w:t>- Chất liệu: Giấy hoặc tương đương</w:t>
            </w:r>
            <w:r>
              <w:rPr>
                <w:color w:val="000000"/>
              </w:rPr>
              <w:br w:type="textWrapping"/>
            </w:r>
            <w:r>
              <w:rPr>
                <w:color w:val="000000"/>
              </w:rPr>
              <w:t>- Kích thước: 10.5cm x 14.8cm (khổ A6)</w:t>
            </w:r>
            <w:r>
              <w:rPr>
                <w:color w:val="000000"/>
              </w:rPr>
              <w:br w:type="textWrapping"/>
            </w:r>
            <w:r>
              <w:rPr>
                <w:color w:val="000000"/>
              </w:rPr>
              <w:t>- In ấn: 4 màu theo thiết kế của chủ đầu tư</w:t>
            </w:r>
            <w:r>
              <w:rPr>
                <w:color w:val="000000"/>
              </w:rPr>
              <w:br w:type="textWrapping"/>
            </w:r>
            <w:r>
              <w:rPr>
                <w:color w:val="000000"/>
              </w:rPr>
              <w:t>- Có vệt hồ dán hoặc lớp keo dán sẵn được bố trí ở mép nắp gập phía trên hoặc phía miệng phong bì</w:t>
            </w:r>
          </w:p>
        </w:tc>
        <w:tc>
          <w:tcPr>
            <w:tcW w:w="850" w:type="dxa"/>
            <w:vAlign w:val="center"/>
          </w:tcPr>
          <w:p w14:paraId="649D020D">
            <w:pPr>
              <w:jc w:val="center"/>
              <w:rPr>
                <w:color w:val="000000"/>
              </w:rPr>
            </w:pPr>
            <w:r>
              <w:rPr>
                <w:color w:val="000000"/>
              </w:rPr>
              <w:t>Cái</w:t>
            </w:r>
          </w:p>
        </w:tc>
        <w:tc>
          <w:tcPr>
            <w:tcW w:w="993" w:type="dxa"/>
            <w:vAlign w:val="center"/>
          </w:tcPr>
          <w:p w14:paraId="388290A2">
            <w:pPr>
              <w:jc w:val="center"/>
              <w:rPr>
                <w:color w:val="000000"/>
              </w:rPr>
            </w:pPr>
            <w:r>
              <w:rPr>
                <w:color w:val="000000"/>
              </w:rPr>
              <w:t xml:space="preserve">1500   </w:t>
            </w:r>
          </w:p>
        </w:tc>
      </w:tr>
      <w:tr w14:paraId="6409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E4F61FD">
            <w:pPr>
              <w:jc w:val="center"/>
              <w:rPr>
                <w:color w:val="000000"/>
              </w:rPr>
            </w:pPr>
            <w:r>
              <w:rPr>
                <w:color w:val="000000"/>
              </w:rPr>
              <w:t>15</w:t>
            </w:r>
          </w:p>
        </w:tc>
        <w:tc>
          <w:tcPr>
            <w:tcW w:w="1844" w:type="dxa"/>
            <w:vAlign w:val="center"/>
          </w:tcPr>
          <w:p w14:paraId="2AB38D9C">
            <w:pPr>
              <w:rPr>
                <w:color w:val="000000"/>
              </w:rPr>
            </w:pPr>
            <w:r>
              <w:rPr>
                <w:color w:val="000000"/>
              </w:rPr>
              <w:t>Phong bì bưu điện</w:t>
            </w:r>
          </w:p>
        </w:tc>
        <w:tc>
          <w:tcPr>
            <w:tcW w:w="5953" w:type="dxa"/>
          </w:tcPr>
          <w:p w14:paraId="5A48A2AD">
            <w:pPr>
              <w:rPr>
                <w:color w:val="000000"/>
                <w:lang w:eastAsia="vi-VN"/>
              </w:rPr>
            </w:pPr>
            <w:r>
              <w:rPr>
                <w:color w:val="000000"/>
              </w:rPr>
              <w:t>- Chất liệu: Giấy hoặc tương đương</w:t>
            </w:r>
            <w:r>
              <w:rPr>
                <w:color w:val="000000"/>
              </w:rPr>
              <w:br w:type="textWrapping"/>
            </w:r>
            <w:r>
              <w:rPr>
                <w:color w:val="000000"/>
              </w:rPr>
              <w:t>- Kích thước: 12cm x 22cm</w:t>
            </w:r>
            <w:r>
              <w:rPr>
                <w:color w:val="000000"/>
              </w:rPr>
              <w:br w:type="textWrapping"/>
            </w:r>
            <w:r>
              <w:rPr>
                <w:color w:val="000000"/>
              </w:rPr>
              <w:t>- Có vệt hồ dán hoặc lớp keo dán sẵn được bố trí ở mép nắp gập phía trên hoặc phía miệng phong bì</w:t>
            </w:r>
          </w:p>
        </w:tc>
        <w:tc>
          <w:tcPr>
            <w:tcW w:w="850" w:type="dxa"/>
            <w:vAlign w:val="center"/>
          </w:tcPr>
          <w:p w14:paraId="01ED8614">
            <w:pPr>
              <w:jc w:val="center"/>
              <w:rPr>
                <w:color w:val="000000"/>
              </w:rPr>
            </w:pPr>
            <w:r>
              <w:rPr>
                <w:color w:val="000000"/>
              </w:rPr>
              <w:t>Cái</w:t>
            </w:r>
          </w:p>
        </w:tc>
        <w:tc>
          <w:tcPr>
            <w:tcW w:w="993" w:type="dxa"/>
            <w:vAlign w:val="center"/>
          </w:tcPr>
          <w:p w14:paraId="5D421896">
            <w:pPr>
              <w:jc w:val="center"/>
              <w:rPr>
                <w:color w:val="000000"/>
              </w:rPr>
            </w:pPr>
            <w:r>
              <w:rPr>
                <w:color w:val="000000"/>
              </w:rPr>
              <w:t xml:space="preserve">3000   </w:t>
            </w:r>
          </w:p>
        </w:tc>
      </w:tr>
      <w:tr w14:paraId="6B22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940CC72">
            <w:pPr>
              <w:jc w:val="center"/>
              <w:rPr>
                <w:color w:val="000000"/>
              </w:rPr>
            </w:pPr>
            <w:r>
              <w:rPr>
                <w:color w:val="000000"/>
              </w:rPr>
              <w:t>16</w:t>
            </w:r>
          </w:p>
        </w:tc>
        <w:tc>
          <w:tcPr>
            <w:tcW w:w="1844" w:type="dxa"/>
            <w:vAlign w:val="center"/>
          </w:tcPr>
          <w:p w14:paraId="5E1E72D4">
            <w:pPr>
              <w:rPr>
                <w:color w:val="000000"/>
              </w:rPr>
            </w:pPr>
            <w:r>
              <w:rPr>
                <w:color w:val="000000"/>
              </w:rPr>
              <w:t>Túi Clear Bag khổ A4</w:t>
            </w:r>
          </w:p>
        </w:tc>
        <w:tc>
          <w:tcPr>
            <w:tcW w:w="5953" w:type="dxa"/>
          </w:tcPr>
          <w:p w14:paraId="348DDE92">
            <w:pPr>
              <w:rPr>
                <w:color w:val="000000"/>
                <w:lang w:eastAsia="vi-VN"/>
              </w:rPr>
            </w:pPr>
            <w:r>
              <w:rPr>
                <w:color w:val="000000"/>
              </w:rPr>
              <w:t>- Có khuy bấm</w:t>
            </w:r>
            <w:r>
              <w:rPr>
                <w:color w:val="000000"/>
              </w:rPr>
              <w:br w:type="textWrapping"/>
            </w:r>
            <w:r>
              <w:rPr>
                <w:color w:val="000000"/>
              </w:rPr>
              <w:t>- Kích thước: Khổ A4 hoặc tương đương</w:t>
            </w:r>
            <w:r>
              <w:rPr>
                <w:color w:val="000000"/>
              </w:rPr>
              <w:br w:type="textWrapping"/>
            </w:r>
            <w:r>
              <w:rPr>
                <w:color w:val="000000"/>
              </w:rPr>
              <w:t>- Chất liệu: Nhựa PP hoặc tương đương</w:t>
            </w:r>
            <w:r>
              <w:rPr>
                <w:color w:val="000000"/>
              </w:rPr>
              <w:br w:type="textWrapping"/>
            </w:r>
            <w:r>
              <w:rPr>
                <w:color w:val="000000"/>
              </w:rPr>
              <w:t>- Màu sắc: Trắng hoặc tương đương</w:t>
            </w:r>
          </w:p>
        </w:tc>
        <w:tc>
          <w:tcPr>
            <w:tcW w:w="850" w:type="dxa"/>
            <w:vAlign w:val="center"/>
          </w:tcPr>
          <w:p w14:paraId="18A78FAF">
            <w:pPr>
              <w:jc w:val="center"/>
              <w:rPr>
                <w:color w:val="000000"/>
              </w:rPr>
            </w:pPr>
            <w:r>
              <w:rPr>
                <w:color w:val="000000"/>
              </w:rPr>
              <w:t>Cái</w:t>
            </w:r>
          </w:p>
        </w:tc>
        <w:tc>
          <w:tcPr>
            <w:tcW w:w="993" w:type="dxa"/>
            <w:vAlign w:val="center"/>
          </w:tcPr>
          <w:p w14:paraId="06FF779B">
            <w:pPr>
              <w:jc w:val="center"/>
              <w:rPr>
                <w:color w:val="000000"/>
              </w:rPr>
            </w:pPr>
            <w:r>
              <w:rPr>
                <w:color w:val="000000"/>
              </w:rPr>
              <w:t xml:space="preserve">860   </w:t>
            </w:r>
          </w:p>
        </w:tc>
      </w:tr>
      <w:tr w14:paraId="560C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3E58557">
            <w:pPr>
              <w:jc w:val="center"/>
              <w:rPr>
                <w:color w:val="000000"/>
              </w:rPr>
            </w:pPr>
            <w:r>
              <w:rPr>
                <w:color w:val="000000"/>
              </w:rPr>
              <w:t>17</w:t>
            </w:r>
          </w:p>
        </w:tc>
        <w:tc>
          <w:tcPr>
            <w:tcW w:w="1844" w:type="dxa"/>
            <w:vAlign w:val="center"/>
          </w:tcPr>
          <w:p w14:paraId="5E69BA94">
            <w:pPr>
              <w:rPr>
                <w:color w:val="000000"/>
              </w:rPr>
            </w:pPr>
            <w:r>
              <w:rPr>
                <w:color w:val="000000"/>
              </w:rPr>
              <w:t>Túi Clear Bag khổ F4</w:t>
            </w:r>
          </w:p>
        </w:tc>
        <w:tc>
          <w:tcPr>
            <w:tcW w:w="5953" w:type="dxa"/>
          </w:tcPr>
          <w:p w14:paraId="323649FA">
            <w:pPr>
              <w:rPr>
                <w:color w:val="000000"/>
                <w:lang w:eastAsia="vi-VN"/>
              </w:rPr>
            </w:pPr>
            <w:r>
              <w:rPr>
                <w:color w:val="000000"/>
              </w:rPr>
              <w:t>- Có khuy bấm</w:t>
            </w:r>
            <w:r>
              <w:rPr>
                <w:color w:val="000000"/>
              </w:rPr>
              <w:br w:type="textWrapping"/>
            </w:r>
            <w:r>
              <w:rPr>
                <w:color w:val="000000"/>
              </w:rPr>
              <w:t>- Kích thước: Khổ F4 hoặc tương đương</w:t>
            </w:r>
            <w:r>
              <w:rPr>
                <w:color w:val="000000"/>
              </w:rPr>
              <w:br w:type="textWrapping"/>
            </w:r>
            <w:r>
              <w:rPr>
                <w:color w:val="000000"/>
              </w:rPr>
              <w:t>- Chất liệu: Nhựa PP hoặc tương đương</w:t>
            </w:r>
            <w:r>
              <w:rPr>
                <w:color w:val="000000"/>
              </w:rPr>
              <w:br w:type="textWrapping"/>
            </w:r>
            <w:r>
              <w:rPr>
                <w:color w:val="000000"/>
              </w:rPr>
              <w:t>- Màu sắc: Trắng hoặc tương đương</w:t>
            </w:r>
          </w:p>
        </w:tc>
        <w:tc>
          <w:tcPr>
            <w:tcW w:w="850" w:type="dxa"/>
            <w:vAlign w:val="center"/>
          </w:tcPr>
          <w:p w14:paraId="3BE389F2">
            <w:pPr>
              <w:jc w:val="center"/>
              <w:rPr>
                <w:color w:val="000000"/>
              </w:rPr>
            </w:pPr>
            <w:r>
              <w:rPr>
                <w:color w:val="000000"/>
              </w:rPr>
              <w:t>Cái</w:t>
            </w:r>
          </w:p>
        </w:tc>
        <w:tc>
          <w:tcPr>
            <w:tcW w:w="993" w:type="dxa"/>
            <w:vAlign w:val="center"/>
          </w:tcPr>
          <w:p w14:paraId="204DC964">
            <w:pPr>
              <w:jc w:val="center"/>
              <w:rPr>
                <w:color w:val="000000"/>
              </w:rPr>
            </w:pPr>
            <w:r>
              <w:rPr>
                <w:color w:val="000000"/>
              </w:rPr>
              <w:t xml:space="preserve">1850   </w:t>
            </w:r>
          </w:p>
        </w:tc>
      </w:tr>
      <w:tr w14:paraId="7225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A88CD1C">
            <w:pPr>
              <w:jc w:val="center"/>
              <w:rPr>
                <w:color w:val="000000"/>
              </w:rPr>
            </w:pPr>
            <w:r>
              <w:rPr>
                <w:color w:val="000000"/>
              </w:rPr>
              <w:t>18</w:t>
            </w:r>
          </w:p>
        </w:tc>
        <w:tc>
          <w:tcPr>
            <w:tcW w:w="1844" w:type="dxa"/>
            <w:vAlign w:val="center"/>
          </w:tcPr>
          <w:p w14:paraId="58ECDC5A">
            <w:pPr>
              <w:rPr>
                <w:color w:val="000000"/>
              </w:rPr>
            </w:pPr>
            <w:r>
              <w:rPr>
                <w:color w:val="000000"/>
              </w:rPr>
              <w:t>Cặp càng cua 5 cm</w:t>
            </w:r>
          </w:p>
        </w:tc>
        <w:tc>
          <w:tcPr>
            <w:tcW w:w="5953" w:type="dxa"/>
          </w:tcPr>
          <w:p w14:paraId="2706F9DE">
            <w:pPr>
              <w:rPr>
                <w:color w:val="000000"/>
                <w:lang w:eastAsia="vi-VN"/>
              </w:rPr>
            </w:pPr>
            <w:r>
              <w:rPr>
                <w:color w:val="000000"/>
              </w:rPr>
              <w:t>- Kích thước: Khổ F</w:t>
            </w:r>
            <w:r>
              <w:rPr>
                <w:color w:val="000000"/>
              </w:rPr>
              <w:br w:type="textWrapping"/>
            </w:r>
            <w:r>
              <w:rPr>
                <w:color w:val="000000"/>
              </w:rPr>
              <w:t>- Chất liệu: PVC hoặc tương đương</w:t>
            </w:r>
            <w:r>
              <w:rPr>
                <w:color w:val="000000"/>
              </w:rPr>
              <w:br w:type="textWrapping"/>
            </w:r>
            <w:r>
              <w:rPr>
                <w:color w:val="000000"/>
              </w:rPr>
              <w:t>- Chiều rộng gáy: 5cm</w:t>
            </w:r>
          </w:p>
        </w:tc>
        <w:tc>
          <w:tcPr>
            <w:tcW w:w="850" w:type="dxa"/>
            <w:vAlign w:val="center"/>
          </w:tcPr>
          <w:p w14:paraId="3AF83489">
            <w:pPr>
              <w:jc w:val="center"/>
              <w:rPr>
                <w:color w:val="000000"/>
              </w:rPr>
            </w:pPr>
            <w:r>
              <w:rPr>
                <w:color w:val="000000"/>
              </w:rPr>
              <w:t>Cái</w:t>
            </w:r>
          </w:p>
        </w:tc>
        <w:tc>
          <w:tcPr>
            <w:tcW w:w="993" w:type="dxa"/>
            <w:vAlign w:val="center"/>
          </w:tcPr>
          <w:p w14:paraId="5B84F247">
            <w:pPr>
              <w:jc w:val="center"/>
              <w:rPr>
                <w:color w:val="000000"/>
              </w:rPr>
            </w:pPr>
            <w:r>
              <w:rPr>
                <w:color w:val="000000"/>
              </w:rPr>
              <w:t xml:space="preserve">170   </w:t>
            </w:r>
          </w:p>
        </w:tc>
      </w:tr>
      <w:tr w14:paraId="0F2E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29A4157">
            <w:pPr>
              <w:jc w:val="center"/>
              <w:rPr>
                <w:color w:val="000000"/>
              </w:rPr>
            </w:pPr>
            <w:r>
              <w:rPr>
                <w:color w:val="000000"/>
              </w:rPr>
              <w:t>19</w:t>
            </w:r>
          </w:p>
        </w:tc>
        <w:tc>
          <w:tcPr>
            <w:tcW w:w="1844" w:type="dxa"/>
            <w:vAlign w:val="center"/>
          </w:tcPr>
          <w:p w14:paraId="46D27417">
            <w:pPr>
              <w:rPr>
                <w:color w:val="000000"/>
              </w:rPr>
            </w:pPr>
            <w:r>
              <w:rPr>
                <w:color w:val="000000"/>
              </w:rPr>
              <w:t>Cặp càng cua 7 cm</w:t>
            </w:r>
          </w:p>
        </w:tc>
        <w:tc>
          <w:tcPr>
            <w:tcW w:w="5953" w:type="dxa"/>
          </w:tcPr>
          <w:p w14:paraId="0878D2E5">
            <w:pPr>
              <w:rPr>
                <w:color w:val="000000"/>
                <w:lang w:eastAsia="vi-VN"/>
              </w:rPr>
            </w:pPr>
            <w:r>
              <w:rPr>
                <w:color w:val="000000"/>
              </w:rPr>
              <w:t>- Kích thước: Khổ F</w:t>
            </w:r>
            <w:r>
              <w:rPr>
                <w:color w:val="000000"/>
              </w:rPr>
              <w:br w:type="textWrapping"/>
            </w:r>
            <w:r>
              <w:rPr>
                <w:color w:val="000000"/>
              </w:rPr>
              <w:t>- Chất liệu: PVC hoặc tương đương</w:t>
            </w:r>
            <w:r>
              <w:rPr>
                <w:color w:val="000000"/>
              </w:rPr>
              <w:br w:type="textWrapping"/>
            </w:r>
            <w:r>
              <w:rPr>
                <w:color w:val="000000"/>
              </w:rPr>
              <w:t>- Chiều rộng gáy: 7cm</w:t>
            </w:r>
          </w:p>
        </w:tc>
        <w:tc>
          <w:tcPr>
            <w:tcW w:w="850" w:type="dxa"/>
            <w:vAlign w:val="center"/>
          </w:tcPr>
          <w:p w14:paraId="7C18B4E0">
            <w:pPr>
              <w:jc w:val="center"/>
              <w:rPr>
                <w:color w:val="000000"/>
              </w:rPr>
            </w:pPr>
            <w:r>
              <w:rPr>
                <w:color w:val="000000"/>
              </w:rPr>
              <w:t>Cái</w:t>
            </w:r>
          </w:p>
        </w:tc>
        <w:tc>
          <w:tcPr>
            <w:tcW w:w="993" w:type="dxa"/>
            <w:vAlign w:val="center"/>
          </w:tcPr>
          <w:p w14:paraId="4D43ECED">
            <w:pPr>
              <w:jc w:val="center"/>
              <w:rPr>
                <w:color w:val="000000"/>
              </w:rPr>
            </w:pPr>
            <w:r>
              <w:rPr>
                <w:color w:val="000000"/>
              </w:rPr>
              <w:t xml:space="preserve">220   </w:t>
            </w:r>
          </w:p>
        </w:tc>
      </w:tr>
      <w:tr w14:paraId="00F2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616770E">
            <w:pPr>
              <w:jc w:val="center"/>
              <w:rPr>
                <w:color w:val="000000"/>
              </w:rPr>
            </w:pPr>
            <w:r>
              <w:rPr>
                <w:color w:val="000000"/>
              </w:rPr>
              <w:t>20</w:t>
            </w:r>
          </w:p>
        </w:tc>
        <w:tc>
          <w:tcPr>
            <w:tcW w:w="1844" w:type="dxa"/>
            <w:vAlign w:val="center"/>
          </w:tcPr>
          <w:p w14:paraId="35E3F7A8">
            <w:pPr>
              <w:rPr>
                <w:color w:val="000000"/>
              </w:rPr>
            </w:pPr>
            <w:r>
              <w:rPr>
                <w:color w:val="000000"/>
              </w:rPr>
              <w:t>Cặp càng cua 9 cm</w:t>
            </w:r>
          </w:p>
        </w:tc>
        <w:tc>
          <w:tcPr>
            <w:tcW w:w="5953" w:type="dxa"/>
          </w:tcPr>
          <w:p w14:paraId="75B1782C">
            <w:pPr>
              <w:rPr>
                <w:color w:val="000000"/>
                <w:lang w:eastAsia="vi-VN"/>
              </w:rPr>
            </w:pPr>
            <w:r>
              <w:rPr>
                <w:color w:val="000000"/>
              </w:rPr>
              <w:t>- Kích thước: Khổ F</w:t>
            </w:r>
            <w:r>
              <w:rPr>
                <w:color w:val="000000"/>
              </w:rPr>
              <w:br w:type="textWrapping"/>
            </w:r>
            <w:r>
              <w:rPr>
                <w:color w:val="000000"/>
              </w:rPr>
              <w:t>- Chất liệu: PVC hoặc tương đương</w:t>
            </w:r>
            <w:r>
              <w:rPr>
                <w:color w:val="000000"/>
              </w:rPr>
              <w:br w:type="textWrapping"/>
            </w:r>
            <w:r>
              <w:rPr>
                <w:color w:val="000000"/>
              </w:rPr>
              <w:t>- Chiều rộng gáy: 9cm</w:t>
            </w:r>
          </w:p>
        </w:tc>
        <w:tc>
          <w:tcPr>
            <w:tcW w:w="850" w:type="dxa"/>
            <w:vAlign w:val="center"/>
          </w:tcPr>
          <w:p w14:paraId="4D65C9F5">
            <w:pPr>
              <w:jc w:val="center"/>
              <w:rPr>
                <w:color w:val="000000"/>
              </w:rPr>
            </w:pPr>
            <w:r>
              <w:rPr>
                <w:color w:val="000000"/>
              </w:rPr>
              <w:t>Cái</w:t>
            </w:r>
          </w:p>
        </w:tc>
        <w:tc>
          <w:tcPr>
            <w:tcW w:w="993" w:type="dxa"/>
            <w:vAlign w:val="center"/>
          </w:tcPr>
          <w:p w14:paraId="249959E0">
            <w:pPr>
              <w:jc w:val="center"/>
              <w:rPr>
                <w:color w:val="000000"/>
              </w:rPr>
            </w:pPr>
            <w:r>
              <w:rPr>
                <w:color w:val="000000"/>
              </w:rPr>
              <w:t xml:space="preserve">220   </w:t>
            </w:r>
          </w:p>
        </w:tc>
      </w:tr>
      <w:tr w14:paraId="65AA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B21B83A">
            <w:pPr>
              <w:jc w:val="center"/>
              <w:rPr>
                <w:color w:val="000000"/>
              </w:rPr>
            </w:pPr>
            <w:r>
              <w:rPr>
                <w:color w:val="000000"/>
              </w:rPr>
              <w:t>21</w:t>
            </w:r>
          </w:p>
        </w:tc>
        <w:tc>
          <w:tcPr>
            <w:tcW w:w="1844" w:type="dxa"/>
            <w:vAlign w:val="center"/>
          </w:tcPr>
          <w:p w14:paraId="53C0D18F">
            <w:pPr>
              <w:rPr>
                <w:color w:val="000000"/>
              </w:rPr>
            </w:pPr>
            <w:r>
              <w:rPr>
                <w:color w:val="000000"/>
              </w:rPr>
              <w:t>Cặp càng cua 10 cm</w:t>
            </w:r>
          </w:p>
        </w:tc>
        <w:tc>
          <w:tcPr>
            <w:tcW w:w="5953" w:type="dxa"/>
          </w:tcPr>
          <w:p w14:paraId="64AB9D6F">
            <w:pPr>
              <w:rPr>
                <w:color w:val="000000"/>
                <w:lang w:eastAsia="vi-VN"/>
              </w:rPr>
            </w:pPr>
            <w:r>
              <w:rPr>
                <w:color w:val="000000"/>
              </w:rPr>
              <w:t>- Kích thước: Khổ F</w:t>
            </w:r>
            <w:r>
              <w:rPr>
                <w:color w:val="000000"/>
              </w:rPr>
              <w:br w:type="textWrapping"/>
            </w:r>
            <w:r>
              <w:rPr>
                <w:color w:val="000000"/>
              </w:rPr>
              <w:t>- Chất liệu: PVC hoặc tương đương</w:t>
            </w:r>
            <w:r>
              <w:rPr>
                <w:color w:val="000000"/>
              </w:rPr>
              <w:br w:type="textWrapping"/>
            </w:r>
            <w:r>
              <w:rPr>
                <w:color w:val="000000"/>
              </w:rPr>
              <w:t>- Chiều rộng gáy: 10cm</w:t>
            </w:r>
          </w:p>
        </w:tc>
        <w:tc>
          <w:tcPr>
            <w:tcW w:w="850" w:type="dxa"/>
            <w:vAlign w:val="center"/>
          </w:tcPr>
          <w:p w14:paraId="321D20DD">
            <w:pPr>
              <w:jc w:val="center"/>
              <w:rPr>
                <w:color w:val="000000"/>
              </w:rPr>
            </w:pPr>
            <w:r>
              <w:rPr>
                <w:color w:val="000000"/>
              </w:rPr>
              <w:t>Cái</w:t>
            </w:r>
          </w:p>
        </w:tc>
        <w:tc>
          <w:tcPr>
            <w:tcW w:w="993" w:type="dxa"/>
            <w:vAlign w:val="center"/>
          </w:tcPr>
          <w:p w14:paraId="03FDEE7F">
            <w:pPr>
              <w:jc w:val="center"/>
              <w:rPr>
                <w:color w:val="000000"/>
              </w:rPr>
            </w:pPr>
            <w:r>
              <w:rPr>
                <w:color w:val="000000"/>
              </w:rPr>
              <w:t xml:space="preserve">220   </w:t>
            </w:r>
          </w:p>
        </w:tc>
      </w:tr>
      <w:tr w14:paraId="290D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777ACC44">
            <w:pPr>
              <w:jc w:val="center"/>
              <w:rPr>
                <w:b/>
              </w:rPr>
            </w:pPr>
            <w:r>
              <w:rPr>
                <w:b/>
              </w:rPr>
              <w:t>II</w:t>
            </w:r>
          </w:p>
        </w:tc>
        <w:tc>
          <w:tcPr>
            <w:tcW w:w="9640" w:type="dxa"/>
            <w:gridSpan w:val="4"/>
            <w:vAlign w:val="center"/>
          </w:tcPr>
          <w:p w14:paraId="7B2B516D">
            <w:pPr>
              <w:rPr>
                <w:b/>
                <w:color w:val="000000"/>
              </w:rPr>
            </w:pPr>
            <w:r>
              <w:rPr>
                <w:b/>
                <w:color w:val="000000"/>
              </w:rPr>
              <w:t>Vật tư, thiết bị, dụng cụ văn phòng khác</w:t>
            </w:r>
          </w:p>
        </w:tc>
      </w:tr>
      <w:tr w14:paraId="38BC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7A09B0A">
            <w:pPr>
              <w:jc w:val="center"/>
              <w:rPr>
                <w:color w:val="000000"/>
                <w:lang w:eastAsia="vi-VN"/>
              </w:rPr>
            </w:pPr>
            <w:r>
              <w:rPr>
                <w:color w:val="000000"/>
              </w:rPr>
              <w:t>1</w:t>
            </w:r>
          </w:p>
        </w:tc>
        <w:tc>
          <w:tcPr>
            <w:tcW w:w="1844" w:type="dxa"/>
            <w:vAlign w:val="center"/>
          </w:tcPr>
          <w:p w14:paraId="48B12BCE">
            <w:pPr>
              <w:rPr>
                <w:color w:val="000000"/>
              </w:rPr>
            </w:pPr>
            <w:r>
              <w:rPr>
                <w:color w:val="000000"/>
              </w:rPr>
              <w:t>Con dấu (14 x 35)mm</w:t>
            </w:r>
          </w:p>
        </w:tc>
        <w:tc>
          <w:tcPr>
            <w:tcW w:w="5953" w:type="dxa"/>
          </w:tcPr>
          <w:p w14:paraId="61BFA1A2">
            <w:pPr>
              <w:rPr>
                <w:color w:val="000000"/>
                <w:lang w:eastAsia="vi-VN"/>
              </w:rPr>
            </w:pPr>
            <w:r>
              <w:rPr>
                <w:color w:val="000000"/>
              </w:rPr>
              <w:t>- Chất liệu vỏ: Nhựa hoặc tương đương</w:t>
            </w:r>
            <w:r>
              <w:rPr>
                <w:color w:val="000000"/>
              </w:rPr>
              <w:br w:type="textWrapping"/>
            </w:r>
            <w:r>
              <w:rPr>
                <w:color w:val="000000"/>
              </w:rPr>
              <w:t>- Chất liệu mặt dấu: Cao su (khắc được nội dung  từ 01 đến 02 dòng chữ) hoặc tương đương</w:t>
            </w:r>
            <w:r>
              <w:rPr>
                <w:color w:val="000000"/>
              </w:rPr>
              <w:br w:type="textWrapping"/>
            </w:r>
            <w:r>
              <w:rPr>
                <w:color w:val="000000"/>
              </w:rPr>
              <w:t>- Kích thước mặt dấu: 14mm x 35mm</w:t>
            </w:r>
          </w:p>
        </w:tc>
        <w:tc>
          <w:tcPr>
            <w:tcW w:w="850" w:type="dxa"/>
            <w:vAlign w:val="center"/>
          </w:tcPr>
          <w:p w14:paraId="081B5389">
            <w:pPr>
              <w:jc w:val="center"/>
              <w:rPr>
                <w:color w:val="000000"/>
              </w:rPr>
            </w:pPr>
            <w:r>
              <w:rPr>
                <w:color w:val="000000"/>
              </w:rPr>
              <w:t>Cái</w:t>
            </w:r>
          </w:p>
        </w:tc>
        <w:tc>
          <w:tcPr>
            <w:tcW w:w="993" w:type="dxa"/>
            <w:vAlign w:val="center"/>
          </w:tcPr>
          <w:p w14:paraId="2F0C2EE6">
            <w:pPr>
              <w:jc w:val="center"/>
              <w:rPr>
                <w:color w:val="000000"/>
              </w:rPr>
            </w:pPr>
            <w:r>
              <w:rPr>
                <w:color w:val="000000"/>
              </w:rPr>
              <w:t xml:space="preserve">55   </w:t>
            </w:r>
          </w:p>
        </w:tc>
      </w:tr>
      <w:tr w14:paraId="51CB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CD2D2DE">
            <w:pPr>
              <w:jc w:val="center"/>
              <w:rPr>
                <w:color w:val="000000"/>
              </w:rPr>
            </w:pPr>
            <w:r>
              <w:rPr>
                <w:color w:val="000000"/>
              </w:rPr>
              <w:t>2</w:t>
            </w:r>
          </w:p>
        </w:tc>
        <w:tc>
          <w:tcPr>
            <w:tcW w:w="1844" w:type="dxa"/>
            <w:vAlign w:val="center"/>
          </w:tcPr>
          <w:p w14:paraId="5758CA42">
            <w:pPr>
              <w:rPr>
                <w:color w:val="000000"/>
              </w:rPr>
            </w:pPr>
            <w:r>
              <w:rPr>
                <w:color w:val="000000"/>
              </w:rPr>
              <w:t>Con dấu (18 x 45)mm</w:t>
            </w:r>
          </w:p>
        </w:tc>
        <w:tc>
          <w:tcPr>
            <w:tcW w:w="5953" w:type="dxa"/>
          </w:tcPr>
          <w:p w14:paraId="0212119C">
            <w:pPr>
              <w:rPr>
                <w:color w:val="000000"/>
                <w:lang w:eastAsia="vi-VN"/>
              </w:rPr>
            </w:pPr>
            <w:r>
              <w:rPr>
                <w:color w:val="000000"/>
              </w:rPr>
              <w:t>- Chất liệu vỏ: Nhựa hoặc tương đương</w:t>
            </w:r>
            <w:r>
              <w:rPr>
                <w:color w:val="000000"/>
              </w:rPr>
              <w:br w:type="textWrapping"/>
            </w:r>
            <w:r>
              <w:rPr>
                <w:color w:val="000000"/>
              </w:rPr>
              <w:t>- Chất liệu mặt dấu: Cao su (khắc được nội dung  từ 01 đến 02 dòng chữ) hoặc tương đương</w:t>
            </w:r>
            <w:r>
              <w:rPr>
                <w:color w:val="000000"/>
              </w:rPr>
              <w:br w:type="textWrapping"/>
            </w:r>
            <w:r>
              <w:rPr>
                <w:color w:val="000000"/>
              </w:rPr>
              <w:t>- Kích thước mặt dấu: 18mm x 45mm</w:t>
            </w:r>
          </w:p>
        </w:tc>
        <w:tc>
          <w:tcPr>
            <w:tcW w:w="850" w:type="dxa"/>
            <w:vAlign w:val="center"/>
          </w:tcPr>
          <w:p w14:paraId="75795805">
            <w:pPr>
              <w:jc w:val="center"/>
              <w:rPr>
                <w:color w:val="000000"/>
              </w:rPr>
            </w:pPr>
            <w:r>
              <w:rPr>
                <w:color w:val="000000"/>
              </w:rPr>
              <w:t>Cái</w:t>
            </w:r>
          </w:p>
        </w:tc>
        <w:tc>
          <w:tcPr>
            <w:tcW w:w="993" w:type="dxa"/>
            <w:vAlign w:val="center"/>
          </w:tcPr>
          <w:p w14:paraId="513DEF10">
            <w:pPr>
              <w:jc w:val="center"/>
              <w:rPr>
                <w:color w:val="000000"/>
              </w:rPr>
            </w:pPr>
            <w:r>
              <w:rPr>
                <w:color w:val="000000"/>
              </w:rPr>
              <w:t xml:space="preserve">57   </w:t>
            </w:r>
          </w:p>
        </w:tc>
      </w:tr>
      <w:tr w14:paraId="3399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3FFD3785">
            <w:pPr>
              <w:jc w:val="center"/>
              <w:rPr>
                <w:color w:val="000000"/>
              </w:rPr>
            </w:pPr>
            <w:r>
              <w:rPr>
                <w:color w:val="000000"/>
              </w:rPr>
              <w:t>3</w:t>
            </w:r>
          </w:p>
        </w:tc>
        <w:tc>
          <w:tcPr>
            <w:tcW w:w="1844" w:type="dxa"/>
            <w:tcBorders>
              <w:top w:val="single" w:color="auto" w:sz="4" w:space="0"/>
              <w:left w:val="single" w:color="auto" w:sz="4" w:space="0"/>
              <w:bottom w:val="single" w:color="auto" w:sz="4" w:space="0"/>
              <w:right w:val="single" w:color="auto" w:sz="4" w:space="0"/>
            </w:tcBorders>
            <w:vAlign w:val="center"/>
          </w:tcPr>
          <w:p w14:paraId="165AD5FF">
            <w:pPr>
              <w:rPr>
                <w:color w:val="000000"/>
              </w:rPr>
            </w:pPr>
            <w:r>
              <w:rPr>
                <w:color w:val="000000"/>
              </w:rPr>
              <w:t xml:space="preserve">Giấy in nhiệt </w:t>
            </w:r>
          </w:p>
        </w:tc>
        <w:tc>
          <w:tcPr>
            <w:tcW w:w="5953" w:type="dxa"/>
            <w:tcBorders>
              <w:top w:val="single" w:color="auto" w:sz="4" w:space="0"/>
              <w:left w:val="single" w:color="auto" w:sz="4" w:space="0"/>
              <w:bottom w:val="single" w:color="auto" w:sz="4" w:space="0"/>
              <w:right w:val="single" w:color="auto" w:sz="4" w:space="0"/>
            </w:tcBorders>
          </w:tcPr>
          <w:p w14:paraId="16AAF7BD">
            <w:pPr>
              <w:rPr>
                <w:color w:val="000000"/>
              </w:rPr>
            </w:pPr>
            <w:r>
              <w:rPr>
                <w:color w:val="000000"/>
              </w:rPr>
              <w:t>- Loại giấy: In nhiệt</w:t>
            </w:r>
            <w:r>
              <w:rPr>
                <w:color w:val="000000"/>
              </w:rPr>
              <w:br w:type="textWrapping"/>
            </w:r>
            <w:r>
              <w:rPr>
                <w:color w:val="000000"/>
              </w:rPr>
              <w:t>- Khổ giấy: 80mm</w:t>
            </w:r>
            <w:r>
              <w:rPr>
                <w:color w:val="000000"/>
              </w:rPr>
              <w:br w:type="textWrapping"/>
            </w:r>
            <w:r>
              <w:rPr>
                <w:color w:val="000000"/>
              </w:rPr>
              <w:t>- Chiều dài: ≥ 15m</w:t>
            </w:r>
            <w:r>
              <w:rPr>
                <w:color w:val="000000"/>
              </w:rPr>
              <w:br w:type="textWrapping"/>
            </w:r>
            <w:r>
              <w:rPr>
                <w:color w:val="000000"/>
              </w:rPr>
              <w:t>- Đường kính: 45mm</w:t>
            </w:r>
          </w:p>
        </w:tc>
        <w:tc>
          <w:tcPr>
            <w:tcW w:w="850" w:type="dxa"/>
            <w:tcBorders>
              <w:top w:val="single" w:color="auto" w:sz="4" w:space="0"/>
              <w:left w:val="single" w:color="auto" w:sz="4" w:space="0"/>
              <w:bottom w:val="single" w:color="auto" w:sz="4" w:space="0"/>
              <w:right w:val="single" w:color="auto" w:sz="4" w:space="0"/>
            </w:tcBorders>
            <w:vAlign w:val="center"/>
          </w:tcPr>
          <w:p w14:paraId="7C419FC7">
            <w:pPr>
              <w:jc w:val="center"/>
              <w:rPr>
                <w:color w:val="000000"/>
              </w:rPr>
            </w:pPr>
            <w:r>
              <w:rPr>
                <w:color w:val="000000"/>
              </w:rPr>
              <w:t>Cuộn</w:t>
            </w:r>
          </w:p>
        </w:tc>
        <w:tc>
          <w:tcPr>
            <w:tcW w:w="993" w:type="dxa"/>
            <w:tcBorders>
              <w:top w:val="single" w:color="auto" w:sz="4" w:space="0"/>
              <w:left w:val="single" w:color="auto" w:sz="4" w:space="0"/>
              <w:bottom w:val="single" w:color="auto" w:sz="4" w:space="0"/>
              <w:right w:val="single" w:color="auto" w:sz="4" w:space="0"/>
            </w:tcBorders>
            <w:vAlign w:val="center"/>
          </w:tcPr>
          <w:p w14:paraId="70AA8A75">
            <w:pPr>
              <w:jc w:val="center"/>
              <w:rPr>
                <w:color w:val="000000"/>
              </w:rPr>
            </w:pPr>
            <w:r>
              <w:rPr>
                <w:color w:val="000000"/>
              </w:rPr>
              <w:t xml:space="preserve">2500   </w:t>
            </w:r>
          </w:p>
        </w:tc>
      </w:tr>
      <w:tr w14:paraId="430C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2E52AF12">
            <w:pPr>
              <w:jc w:val="center"/>
              <w:rPr>
                <w:color w:val="000000"/>
              </w:rPr>
            </w:pPr>
            <w:r>
              <w:rPr>
                <w:color w:val="000000"/>
              </w:rPr>
              <w:t>4</w:t>
            </w:r>
          </w:p>
        </w:tc>
        <w:tc>
          <w:tcPr>
            <w:tcW w:w="1844" w:type="dxa"/>
            <w:tcBorders>
              <w:top w:val="single" w:color="auto" w:sz="4" w:space="0"/>
              <w:left w:val="single" w:color="auto" w:sz="4" w:space="0"/>
              <w:bottom w:val="single" w:color="auto" w:sz="4" w:space="0"/>
              <w:right w:val="single" w:color="auto" w:sz="4" w:space="0"/>
            </w:tcBorders>
            <w:vAlign w:val="center"/>
          </w:tcPr>
          <w:p w14:paraId="677AF540">
            <w:pPr>
              <w:rPr>
                <w:color w:val="000000"/>
              </w:rPr>
            </w:pPr>
            <w:r>
              <w:rPr>
                <w:color w:val="000000"/>
              </w:rPr>
              <w:t>Kệ đựng tài liệu để bàn</w:t>
            </w:r>
          </w:p>
        </w:tc>
        <w:tc>
          <w:tcPr>
            <w:tcW w:w="5953" w:type="dxa"/>
            <w:tcBorders>
              <w:top w:val="single" w:color="auto" w:sz="4" w:space="0"/>
              <w:left w:val="single" w:color="auto" w:sz="4" w:space="0"/>
              <w:bottom w:val="single" w:color="auto" w:sz="4" w:space="0"/>
              <w:right w:val="single" w:color="auto" w:sz="4" w:space="0"/>
            </w:tcBorders>
          </w:tcPr>
          <w:p w14:paraId="4EA6D0ED">
            <w:pPr>
              <w:rPr>
                <w:color w:val="000000"/>
              </w:rPr>
            </w:pPr>
            <w:r>
              <w:rPr>
                <w:color w:val="000000"/>
              </w:rPr>
              <w:t>- Chất liệu: Nhựa PVC, nhựa PP hoặc tương đương</w:t>
            </w:r>
            <w:r>
              <w:rPr>
                <w:color w:val="000000"/>
              </w:rPr>
              <w:br w:type="textWrapping"/>
            </w:r>
            <w:r>
              <w:rPr>
                <w:color w:val="000000"/>
              </w:rPr>
              <w:t>- Cấu tạo: Từ 03 ngăn trở lên, dạng đứng</w:t>
            </w:r>
            <w:r>
              <w:rPr>
                <w:color w:val="000000"/>
              </w:rPr>
              <w:br w:type="textWrapping"/>
            </w:r>
            <w:r>
              <w:rPr>
                <w:color w:val="000000"/>
              </w:rPr>
              <w:t>- Kích thước: phù hợp để lưu trữ hồ sơ, tài liệu khổ A4 hoặc lớn hơn</w:t>
            </w:r>
          </w:p>
        </w:tc>
        <w:tc>
          <w:tcPr>
            <w:tcW w:w="850" w:type="dxa"/>
            <w:tcBorders>
              <w:top w:val="single" w:color="auto" w:sz="4" w:space="0"/>
              <w:left w:val="single" w:color="auto" w:sz="4" w:space="0"/>
              <w:bottom w:val="single" w:color="auto" w:sz="4" w:space="0"/>
              <w:right w:val="single" w:color="auto" w:sz="4" w:space="0"/>
            </w:tcBorders>
            <w:vAlign w:val="center"/>
          </w:tcPr>
          <w:p w14:paraId="03C1E15F">
            <w:pPr>
              <w:jc w:val="center"/>
              <w:rPr>
                <w:color w:val="000000"/>
              </w:rPr>
            </w:pPr>
            <w:r>
              <w:rPr>
                <w:color w:val="000000"/>
              </w:rPr>
              <w:t>Cái</w:t>
            </w:r>
          </w:p>
        </w:tc>
        <w:tc>
          <w:tcPr>
            <w:tcW w:w="993" w:type="dxa"/>
            <w:tcBorders>
              <w:top w:val="single" w:color="auto" w:sz="4" w:space="0"/>
              <w:left w:val="single" w:color="auto" w:sz="4" w:space="0"/>
              <w:bottom w:val="single" w:color="auto" w:sz="4" w:space="0"/>
              <w:right w:val="single" w:color="auto" w:sz="4" w:space="0"/>
            </w:tcBorders>
            <w:vAlign w:val="center"/>
          </w:tcPr>
          <w:p w14:paraId="2FDCAD69">
            <w:pPr>
              <w:jc w:val="center"/>
              <w:rPr>
                <w:color w:val="000000"/>
              </w:rPr>
            </w:pPr>
            <w:r>
              <w:rPr>
                <w:color w:val="000000"/>
              </w:rPr>
              <w:t xml:space="preserve">22   </w:t>
            </w:r>
          </w:p>
        </w:tc>
      </w:tr>
      <w:tr w14:paraId="399A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38C42EAA">
            <w:pPr>
              <w:jc w:val="center"/>
              <w:rPr>
                <w:color w:val="000000"/>
              </w:rPr>
            </w:pPr>
            <w:r>
              <w:rPr>
                <w:color w:val="000000"/>
              </w:rPr>
              <w:t>5</w:t>
            </w:r>
          </w:p>
        </w:tc>
        <w:tc>
          <w:tcPr>
            <w:tcW w:w="1844" w:type="dxa"/>
            <w:tcBorders>
              <w:top w:val="single" w:color="auto" w:sz="4" w:space="0"/>
              <w:left w:val="single" w:color="auto" w:sz="4" w:space="0"/>
              <w:bottom w:val="single" w:color="auto" w:sz="4" w:space="0"/>
              <w:right w:val="single" w:color="auto" w:sz="4" w:space="0"/>
            </w:tcBorders>
            <w:vAlign w:val="center"/>
          </w:tcPr>
          <w:p w14:paraId="6CAF4671">
            <w:pPr>
              <w:rPr>
                <w:color w:val="000000"/>
              </w:rPr>
            </w:pPr>
            <w:r>
              <w:rPr>
                <w:color w:val="000000"/>
              </w:rPr>
              <w:t>Máy tính bỏ túi</w:t>
            </w:r>
          </w:p>
        </w:tc>
        <w:tc>
          <w:tcPr>
            <w:tcW w:w="5953" w:type="dxa"/>
            <w:tcBorders>
              <w:top w:val="single" w:color="auto" w:sz="4" w:space="0"/>
              <w:left w:val="single" w:color="auto" w:sz="4" w:space="0"/>
              <w:bottom w:val="single" w:color="auto" w:sz="4" w:space="0"/>
              <w:right w:val="single" w:color="auto" w:sz="4" w:space="0"/>
            </w:tcBorders>
          </w:tcPr>
          <w:p w14:paraId="0ED6892F">
            <w:pPr>
              <w:rPr>
                <w:color w:val="000000"/>
              </w:rPr>
            </w:pPr>
            <w:r>
              <w:rPr>
                <w:color w:val="000000"/>
              </w:rPr>
              <w:t>- Loại: Máy tính bỏ túi 12 số</w:t>
            </w:r>
            <w:r>
              <w:rPr>
                <w:color w:val="000000"/>
              </w:rPr>
              <w:br w:type="textWrapping"/>
            </w:r>
            <w:r>
              <w:rPr>
                <w:color w:val="000000"/>
              </w:rPr>
              <w:t>- Kích thước:  ≥155mm × 90mm × 15mm</w:t>
            </w:r>
          </w:p>
        </w:tc>
        <w:tc>
          <w:tcPr>
            <w:tcW w:w="850" w:type="dxa"/>
            <w:tcBorders>
              <w:top w:val="single" w:color="auto" w:sz="4" w:space="0"/>
              <w:left w:val="single" w:color="auto" w:sz="4" w:space="0"/>
              <w:bottom w:val="single" w:color="auto" w:sz="4" w:space="0"/>
              <w:right w:val="single" w:color="auto" w:sz="4" w:space="0"/>
            </w:tcBorders>
            <w:vAlign w:val="center"/>
          </w:tcPr>
          <w:p w14:paraId="6B3CFB03">
            <w:pPr>
              <w:jc w:val="center"/>
              <w:rPr>
                <w:color w:val="000000"/>
              </w:rPr>
            </w:pPr>
            <w:r>
              <w:rPr>
                <w:color w:val="000000"/>
              </w:rPr>
              <w:t>Cái</w:t>
            </w:r>
          </w:p>
        </w:tc>
        <w:tc>
          <w:tcPr>
            <w:tcW w:w="993" w:type="dxa"/>
            <w:tcBorders>
              <w:top w:val="single" w:color="auto" w:sz="4" w:space="0"/>
              <w:left w:val="single" w:color="auto" w:sz="4" w:space="0"/>
              <w:bottom w:val="single" w:color="auto" w:sz="4" w:space="0"/>
              <w:right w:val="single" w:color="auto" w:sz="4" w:space="0"/>
            </w:tcBorders>
            <w:vAlign w:val="center"/>
          </w:tcPr>
          <w:p w14:paraId="19176C42">
            <w:pPr>
              <w:jc w:val="center"/>
              <w:rPr>
                <w:color w:val="000000"/>
              </w:rPr>
            </w:pPr>
            <w:r>
              <w:rPr>
                <w:color w:val="000000"/>
              </w:rPr>
              <w:t>44</w:t>
            </w:r>
          </w:p>
        </w:tc>
      </w:tr>
      <w:tr w14:paraId="40A3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59DFE0ED">
            <w:pPr>
              <w:jc w:val="center"/>
              <w:rPr>
                <w:color w:val="000000"/>
              </w:rPr>
            </w:pPr>
            <w:r>
              <w:rPr>
                <w:color w:val="000000"/>
              </w:rPr>
              <w:t>6</w:t>
            </w:r>
          </w:p>
        </w:tc>
        <w:tc>
          <w:tcPr>
            <w:tcW w:w="1844" w:type="dxa"/>
            <w:tcBorders>
              <w:top w:val="single" w:color="auto" w:sz="4" w:space="0"/>
              <w:left w:val="single" w:color="auto" w:sz="4" w:space="0"/>
              <w:bottom w:val="single" w:color="auto" w:sz="4" w:space="0"/>
              <w:right w:val="single" w:color="auto" w:sz="4" w:space="0"/>
            </w:tcBorders>
            <w:vAlign w:val="center"/>
          </w:tcPr>
          <w:p w14:paraId="2B745EC6">
            <w:pPr>
              <w:rPr>
                <w:color w:val="000000"/>
              </w:rPr>
            </w:pPr>
            <w:r>
              <w:rPr>
                <w:color w:val="000000"/>
              </w:rPr>
              <w:t>Mực dấu</w:t>
            </w:r>
          </w:p>
        </w:tc>
        <w:tc>
          <w:tcPr>
            <w:tcW w:w="5953" w:type="dxa"/>
            <w:tcBorders>
              <w:top w:val="single" w:color="auto" w:sz="4" w:space="0"/>
              <w:left w:val="single" w:color="auto" w:sz="4" w:space="0"/>
              <w:bottom w:val="single" w:color="auto" w:sz="4" w:space="0"/>
              <w:right w:val="single" w:color="auto" w:sz="4" w:space="0"/>
            </w:tcBorders>
          </w:tcPr>
          <w:p w14:paraId="081FE674">
            <w:pPr>
              <w:rPr>
                <w:color w:val="000000"/>
              </w:rPr>
            </w:pPr>
            <w:r>
              <w:rPr>
                <w:color w:val="000000"/>
              </w:rPr>
              <w:t>- Loại mực: Mực dấu dùng cho con dấu</w:t>
            </w:r>
            <w:r>
              <w:rPr>
                <w:color w:val="000000"/>
              </w:rPr>
              <w:br w:type="textWrapping"/>
            </w:r>
            <w:r>
              <w:rPr>
                <w:color w:val="000000"/>
              </w:rPr>
              <w:t>- Dung tích: ≥ 28 ml/lọ</w:t>
            </w:r>
            <w:r>
              <w:rPr>
                <w:color w:val="000000"/>
              </w:rPr>
              <w:br w:type="textWrapping"/>
            </w:r>
            <w:r>
              <w:rPr>
                <w:color w:val="000000"/>
              </w:rPr>
              <w:t>- Màu sắc: Đỏ, xanh, đen hoặc theo tiêu chuẩn của nhà sản xuất</w:t>
            </w:r>
          </w:p>
        </w:tc>
        <w:tc>
          <w:tcPr>
            <w:tcW w:w="850" w:type="dxa"/>
            <w:tcBorders>
              <w:top w:val="single" w:color="auto" w:sz="4" w:space="0"/>
              <w:left w:val="single" w:color="auto" w:sz="4" w:space="0"/>
              <w:bottom w:val="single" w:color="auto" w:sz="4" w:space="0"/>
              <w:right w:val="single" w:color="auto" w:sz="4" w:space="0"/>
            </w:tcBorders>
            <w:vAlign w:val="center"/>
          </w:tcPr>
          <w:p w14:paraId="259A5F90">
            <w:pPr>
              <w:jc w:val="center"/>
              <w:rPr>
                <w:color w:val="000000"/>
              </w:rPr>
            </w:pPr>
            <w:r>
              <w:rPr>
                <w:color w:val="000000"/>
              </w:rPr>
              <w:t>Lọ</w:t>
            </w:r>
          </w:p>
        </w:tc>
        <w:tc>
          <w:tcPr>
            <w:tcW w:w="993" w:type="dxa"/>
            <w:tcBorders>
              <w:top w:val="single" w:color="auto" w:sz="4" w:space="0"/>
              <w:left w:val="single" w:color="auto" w:sz="4" w:space="0"/>
              <w:bottom w:val="single" w:color="auto" w:sz="4" w:space="0"/>
              <w:right w:val="single" w:color="auto" w:sz="4" w:space="0"/>
            </w:tcBorders>
            <w:vAlign w:val="center"/>
          </w:tcPr>
          <w:p w14:paraId="5C741FE8">
            <w:pPr>
              <w:jc w:val="center"/>
              <w:rPr>
                <w:color w:val="000000"/>
              </w:rPr>
            </w:pPr>
            <w:r>
              <w:rPr>
                <w:color w:val="000000"/>
              </w:rPr>
              <w:t xml:space="preserve">266   </w:t>
            </w:r>
          </w:p>
        </w:tc>
      </w:tr>
      <w:tr w14:paraId="1803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00F56BA9">
            <w:pPr>
              <w:jc w:val="center"/>
              <w:rPr>
                <w:color w:val="000000"/>
              </w:rPr>
            </w:pPr>
            <w:r>
              <w:rPr>
                <w:color w:val="000000"/>
              </w:rPr>
              <w:t>7</w:t>
            </w:r>
          </w:p>
        </w:tc>
        <w:tc>
          <w:tcPr>
            <w:tcW w:w="1844" w:type="dxa"/>
            <w:tcBorders>
              <w:top w:val="single" w:color="auto" w:sz="4" w:space="0"/>
              <w:left w:val="single" w:color="auto" w:sz="4" w:space="0"/>
              <w:bottom w:val="single" w:color="auto" w:sz="4" w:space="0"/>
              <w:right w:val="single" w:color="auto" w:sz="4" w:space="0"/>
            </w:tcBorders>
            <w:vAlign w:val="center"/>
          </w:tcPr>
          <w:p w14:paraId="68220571">
            <w:pPr>
              <w:rPr>
                <w:color w:val="000000"/>
              </w:rPr>
            </w:pPr>
            <w:r>
              <w:rPr>
                <w:color w:val="000000"/>
              </w:rPr>
              <w:t xml:space="preserve">Mực đổ khay dấu </w:t>
            </w:r>
          </w:p>
        </w:tc>
        <w:tc>
          <w:tcPr>
            <w:tcW w:w="5953" w:type="dxa"/>
            <w:tcBorders>
              <w:top w:val="single" w:color="auto" w:sz="4" w:space="0"/>
              <w:left w:val="single" w:color="auto" w:sz="4" w:space="0"/>
              <w:bottom w:val="single" w:color="auto" w:sz="4" w:space="0"/>
              <w:right w:val="single" w:color="auto" w:sz="4" w:space="0"/>
            </w:tcBorders>
          </w:tcPr>
          <w:p w14:paraId="51546A95">
            <w:pPr>
              <w:rPr>
                <w:color w:val="000000"/>
              </w:rPr>
            </w:pPr>
            <w:r>
              <w:rPr>
                <w:color w:val="000000"/>
              </w:rPr>
              <w:t>- Loại mực: Mực chuyên dùng cho khay dấu, con dấu số nhảy</w:t>
            </w:r>
            <w:r>
              <w:rPr>
                <w:color w:val="000000"/>
              </w:rPr>
              <w:br w:type="textWrapping"/>
            </w:r>
            <w:r>
              <w:rPr>
                <w:color w:val="000000"/>
              </w:rPr>
              <w:t>- Dung tích: ≥ 30 ml</w:t>
            </w:r>
            <w:r>
              <w:rPr>
                <w:color w:val="000000"/>
              </w:rPr>
              <w:br w:type="textWrapping"/>
            </w:r>
            <w:r>
              <w:rPr>
                <w:color w:val="000000"/>
              </w:rPr>
              <w:t xml:space="preserve">- Màu mực: Đỏ, đen hoặc theo tiêu chuẩn của nhà sản xuất </w:t>
            </w:r>
          </w:p>
        </w:tc>
        <w:tc>
          <w:tcPr>
            <w:tcW w:w="850" w:type="dxa"/>
            <w:tcBorders>
              <w:top w:val="single" w:color="auto" w:sz="4" w:space="0"/>
              <w:left w:val="single" w:color="auto" w:sz="4" w:space="0"/>
              <w:bottom w:val="single" w:color="auto" w:sz="4" w:space="0"/>
              <w:right w:val="single" w:color="auto" w:sz="4" w:space="0"/>
            </w:tcBorders>
            <w:vAlign w:val="center"/>
          </w:tcPr>
          <w:p w14:paraId="5B44A0D2">
            <w:pPr>
              <w:jc w:val="center"/>
              <w:rPr>
                <w:color w:val="000000"/>
              </w:rPr>
            </w:pPr>
            <w:r>
              <w:rPr>
                <w:color w:val="000000"/>
              </w:rPr>
              <w:t>Lọ</w:t>
            </w:r>
          </w:p>
        </w:tc>
        <w:tc>
          <w:tcPr>
            <w:tcW w:w="993" w:type="dxa"/>
            <w:tcBorders>
              <w:top w:val="single" w:color="auto" w:sz="4" w:space="0"/>
              <w:left w:val="single" w:color="auto" w:sz="4" w:space="0"/>
              <w:bottom w:val="single" w:color="auto" w:sz="4" w:space="0"/>
              <w:right w:val="single" w:color="auto" w:sz="4" w:space="0"/>
            </w:tcBorders>
            <w:vAlign w:val="center"/>
          </w:tcPr>
          <w:p w14:paraId="6EC2B4F0">
            <w:pPr>
              <w:jc w:val="center"/>
              <w:rPr>
                <w:color w:val="000000"/>
              </w:rPr>
            </w:pPr>
            <w:r>
              <w:rPr>
                <w:color w:val="000000"/>
              </w:rPr>
              <w:t xml:space="preserve">03   </w:t>
            </w:r>
          </w:p>
        </w:tc>
      </w:tr>
      <w:tr w14:paraId="76FE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116647DA">
            <w:pPr>
              <w:jc w:val="center"/>
            </w:pPr>
            <w:r>
              <w:t>8</w:t>
            </w:r>
          </w:p>
        </w:tc>
        <w:tc>
          <w:tcPr>
            <w:tcW w:w="1844" w:type="dxa"/>
            <w:tcBorders>
              <w:top w:val="single" w:color="auto" w:sz="4" w:space="0"/>
              <w:left w:val="single" w:color="auto" w:sz="4" w:space="0"/>
              <w:bottom w:val="single" w:color="auto" w:sz="4" w:space="0"/>
              <w:right w:val="single" w:color="auto" w:sz="4" w:space="0"/>
            </w:tcBorders>
            <w:vAlign w:val="center"/>
          </w:tcPr>
          <w:p w14:paraId="67F559DD">
            <w:r>
              <w:t>Pin 2A</w:t>
            </w:r>
          </w:p>
        </w:tc>
        <w:tc>
          <w:tcPr>
            <w:tcW w:w="5953" w:type="dxa"/>
            <w:tcBorders>
              <w:top w:val="single" w:color="auto" w:sz="4" w:space="0"/>
              <w:left w:val="single" w:color="auto" w:sz="4" w:space="0"/>
              <w:bottom w:val="single" w:color="auto" w:sz="4" w:space="0"/>
              <w:right w:val="single" w:color="auto" w:sz="4" w:space="0"/>
            </w:tcBorders>
          </w:tcPr>
          <w:p w14:paraId="05664011">
            <w:r>
              <w:t>- Loại pin: Pin Alkaline (pin kiềm) hoặc tương đương</w:t>
            </w:r>
            <w:r>
              <w:br w:type="textWrapping"/>
            </w:r>
            <w:r>
              <w:t>- Kích thước: Loại 2A</w:t>
            </w:r>
            <w:r>
              <w:br w:type="textWrapping"/>
            </w:r>
            <w:r>
              <w:t>- Điện thế: 1.5 V/pin</w:t>
            </w:r>
          </w:p>
          <w:p w14:paraId="5623175C">
            <w:r>
              <w:t xml:space="preserve">- Quy cách đóng gói: 2 viên/ vỉ </w:t>
            </w:r>
            <w:r>
              <w:br w:type="textWrapping"/>
            </w:r>
            <w:r>
              <w:t>- Có in rõ hạn sử dụng trên bao bì sản phẩm</w:t>
            </w:r>
          </w:p>
        </w:tc>
        <w:tc>
          <w:tcPr>
            <w:tcW w:w="850" w:type="dxa"/>
            <w:tcBorders>
              <w:top w:val="single" w:color="auto" w:sz="4" w:space="0"/>
              <w:left w:val="single" w:color="auto" w:sz="4" w:space="0"/>
              <w:bottom w:val="single" w:color="auto" w:sz="4" w:space="0"/>
              <w:right w:val="single" w:color="auto" w:sz="4" w:space="0"/>
            </w:tcBorders>
            <w:vAlign w:val="center"/>
          </w:tcPr>
          <w:p w14:paraId="5A1F8AD4">
            <w:pPr>
              <w:jc w:val="center"/>
            </w:pPr>
            <w:r>
              <w:t>Vỉ</w:t>
            </w:r>
          </w:p>
        </w:tc>
        <w:tc>
          <w:tcPr>
            <w:tcW w:w="993" w:type="dxa"/>
            <w:tcBorders>
              <w:top w:val="single" w:color="auto" w:sz="4" w:space="0"/>
              <w:left w:val="single" w:color="auto" w:sz="4" w:space="0"/>
              <w:bottom w:val="single" w:color="auto" w:sz="4" w:space="0"/>
              <w:right w:val="single" w:color="auto" w:sz="4" w:space="0"/>
            </w:tcBorders>
            <w:vAlign w:val="center"/>
          </w:tcPr>
          <w:p w14:paraId="27729CCB">
            <w:pPr>
              <w:jc w:val="center"/>
            </w:pPr>
            <w:r>
              <w:t xml:space="preserve">284   </w:t>
            </w:r>
          </w:p>
        </w:tc>
      </w:tr>
      <w:tr w14:paraId="35EB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74A77136">
            <w:pPr>
              <w:jc w:val="center"/>
            </w:pPr>
            <w:r>
              <w:t>9</w:t>
            </w:r>
          </w:p>
        </w:tc>
        <w:tc>
          <w:tcPr>
            <w:tcW w:w="1844" w:type="dxa"/>
            <w:tcBorders>
              <w:top w:val="single" w:color="auto" w:sz="4" w:space="0"/>
              <w:left w:val="single" w:color="auto" w:sz="4" w:space="0"/>
              <w:bottom w:val="single" w:color="auto" w:sz="4" w:space="0"/>
              <w:right w:val="single" w:color="auto" w:sz="4" w:space="0"/>
            </w:tcBorders>
            <w:vAlign w:val="center"/>
          </w:tcPr>
          <w:p w14:paraId="2929A7E0">
            <w:r>
              <w:t>Pin 3A</w:t>
            </w:r>
          </w:p>
        </w:tc>
        <w:tc>
          <w:tcPr>
            <w:tcW w:w="5953" w:type="dxa"/>
            <w:tcBorders>
              <w:top w:val="single" w:color="auto" w:sz="4" w:space="0"/>
              <w:left w:val="single" w:color="auto" w:sz="4" w:space="0"/>
              <w:bottom w:val="single" w:color="auto" w:sz="4" w:space="0"/>
              <w:right w:val="single" w:color="auto" w:sz="4" w:space="0"/>
            </w:tcBorders>
          </w:tcPr>
          <w:p w14:paraId="46E8F52F">
            <w:r>
              <w:t>- Loại pin: Pin Alkaline (pin kiềm) hoặc tương đương</w:t>
            </w:r>
            <w:r>
              <w:br w:type="textWrapping"/>
            </w:r>
            <w:r>
              <w:t>- Kích thước: Loại 3A</w:t>
            </w:r>
            <w:r>
              <w:br w:type="textWrapping"/>
            </w:r>
            <w:r>
              <w:t>- Điện thế: 1.5 V/pin</w:t>
            </w:r>
          </w:p>
          <w:p w14:paraId="61A9A61F">
            <w:r>
              <w:t>- Quy cách đóng gói: 2 viên/ vỉ</w:t>
            </w:r>
            <w:r>
              <w:br w:type="textWrapping"/>
            </w:r>
            <w:r>
              <w:t>- Có in rõ hạn sử dụng trên bao bì sản phẩm</w:t>
            </w:r>
          </w:p>
        </w:tc>
        <w:tc>
          <w:tcPr>
            <w:tcW w:w="850" w:type="dxa"/>
            <w:tcBorders>
              <w:top w:val="single" w:color="auto" w:sz="4" w:space="0"/>
              <w:left w:val="single" w:color="auto" w:sz="4" w:space="0"/>
              <w:bottom w:val="single" w:color="auto" w:sz="4" w:space="0"/>
              <w:right w:val="single" w:color="auto" w:sz="4" w:space="0"/>
            </w:tcBorders>
            <w:vAlign w:val="center"/>
          </w:tcPr>
          <w:p w14:paraId="416AC349">
            <w:pPr>
              <w:jc w:val="center"/>
            </w:pPr>
            <w:r>
              <w:t>Vỉ</w:t>
            </w:r>
          </w:p>
        </w:tc>
        <w:tc>
          <w:tcPr>
            <w:tcW w:w="993" w:type="dxa"/>
            <w:tcBorders>
              <w:top w:val="single" w:color="auto" w:sz="4" w:space="0"/>
              <w:left w:val="single" w:color="auto" w:sz="4" w:space="0"/>
              <w:bottom w:val="single" w:color="auto" w:sz="4" w:space="0"/>
              <w:right w:val="single" w:color="auto" w:sz="4" w:space="0"/>
            </w:tcBorders>
            <w:vAlign w:val="center"/>
          </w:tcPr>
          <w:p w14:paraId="0B76BA33">
            <w:pPr>
              <w:jc w:val="center"/>
            </w:pPr>
            <w:r>
              <w:t xml:space="preserve">175   </w:t>
            </w:r>
          </w:p>
        </w:tc>
      </w:tr>
      <w:tr w14:paraId="286E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1B6E0298">
            <w:pPr>
              <w:jc w:val="center"/>
            </w:pPr>
            <w:r>
              <w:t>10</w:t>
            </w:r>
          </w:p>
        </w:tc>
        <w:tc>
          <w:tcPr>
            <w:tcW w:w="1844" w:type="dxa"/>
            <w:tcBorders>
              <w:top w:val="single" w:color="auto" w:sz="4" w:space="0"/>
              <w:left w:val="single" w:color="auto" w:sz="4" w:space="0"/>
              <w:bottom w:val="single" w:color="auto" w:sz="4" w:space="0"/>
              <w:right w:val="single" w:color="auto" w:sz="4" w:space="0"/>
            </w:tcBorders>
            <w:vAlign w:val="center"/>
          </w:tcPr>
          <w:p w14:paraId="64BE4824">
            <w:r>
              <w:t>Pin sạc AA</w:t>
            </w:r>
          </w:p>
        </w:tc>
        <w:tc>
          <w:tcPr>
            <w:tcW w:w="5953" w:type="dxa"/>
            <w:tcBorders>
              <w:top w:val="single" w:color="auto" w:sz="4" w:space="0"/>
              <w:left w:val="single" w:color="auto" w:sz="4" w:space="0"/>
              <w:bottom w:val="single" w:color="auto" w:sz="4" w:space="0"/>
              <w:right w:val="single" w:color="auto" w:sz="4" w:space="0"/>
            </w:tcBorders>
          </w:tcPr>
          <w:p w14:paraId="6A4C9BF4">
            <w:r>
              <w:t>- Loại pin: Pin sạc AA loại sạc lại</w:t>
            </w:r>
            <w:r>
              <w:br w:type="textWrapping"/>
            </w:r>
            <w:r>
              <w:t>- Công nghệ: Pin sạc Nickel-Metal Hydride (Ni-MH) hoặc tương đương</w:t>
            </w:r>
            <w:r>
              <w:br w:type="textWrapping"/>
            </w:r>
            <w:r>
              <w:t>- Dung lượng: ≥ 1900mAh</w:t>
            </w:r>
            <w:r>
              <w:br w:type="textWrapping"/>
            </w:r>
            <w:r>
              <w:t>- Điện thế: 1.2 V/pin</w:t>
            </w:r>
            <w:r>
              <w:br w:type="textWrapping"/>
            </w:r>
            <w:r>
              <w:t>- Sử dụng cho các thiết bị điện tử sử dụng pin AA tương thích</w:t>
            </w:r>
            <w:r>
              <w:br w:type="textWrapping"/>
            </w:r>
            <w:r>
              <w:t>- Quy cách đóng gói: pin sạc kèm cáp sạc Type-C, dụng cụ sạc pin hoặc tương đương; 2 viên/ vỉ</w:t>
            </w:r>
            <w:r>
              <w:br w:type="textWrapping"/>
            </w:r>
            <w:r>
              <w:t>- Có in rõ hạn sử dụng trên bao bì sản phẩm</w:t>
            </w:r>
          </w:p>
        </w:tc>
        <w:tc>
          <w:tcPr>
            <w:tcW w:w="850" w:type="dxa"/>
            <w:tcBorders>
              <w:top w:val="single" w:color="auto" w:sz="4" w:space="0"/>
              <w:left w:val="single" w:color="auto" w:sz="4" w:space="0"/>
              <w:bottom w:val="single" w:color="auto" w:sz="4" w:space="0"/>
              <w:right w:val="single" w:color="auto" w:sz="4" w:space="0"/>
            </w:tcBorders>
            <w:vAlign w:val="center"/>
          </w:tcPr>
          <w:p w14:paraId="72BE59EB">
            <w:pPr>
              <w:jc w:val="center"/>
            </w:pPr>
            <w:r>
              <w:t>Vỉ</w:t>
            </w:r>
          </w:p>
        </w:tc>
        <w:tc>
          <w:tcPr>
            <w:tcW w:w="993" w:type="dxa"/>
            <w:tcBorders>
              <w:top w:val="single" w:color="auto" w:sz="4" w:space="0"/>
              <w:left w:val="single" w:color="auto" w:sz="4" w:space="0"/>
              <w:bottom w:val="single" w:color="auto" w:sz="4" w:space="0"/>
              <w:right w:val="single" w:color="auto" w:sz="4" w:space="0"/>
            </w:tcBorders>
            <w:vAlign w:val="center"/>
          </w:tcPr>
          <w:p w14:paraId="35A363E0">
            <w:pPr>
              <w:jc w:val="center"/>
            </w:pPr>
            <w:r>
              <w:t xml:space="preserve">130   </w:t>
            </w:r>
          </w:p>
        </w:tc>
      </w:tr>
      <w:tr w14:paraId="59CD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240C8FAA">
            <w:pPr>
              <w:jc w:val="center"/>
            </w:pPr>
            <w:r>
              <w:t>11</w:t>
            </w:r>
          </w:p>
        </w:tc>
        <w:tc>
          <w:tcPr>
            <w:tcW w:w="1844" w:type="dxa"/>
            <w:tcBorders>
              <w:top w:val="single" w:color="auto" w:sz="4" w:space="0"/>
              <w:left w:val="single" w:color="auto" w:sz="4" w:space="0"/>
              <w:bottom w:val="single" w:color="auto" w:sz="4" w:space="0"/>
              <w:right w:val="single" w:color="auto" w:sz="4" w:space="0"/>
            </w:tcBorders>
            <w:vAlign w:val="center"/>
          </w:tcPr>
          <w:p w14:paraId="564F752E">
            <w:r>
              <w:t>Pin trung</w:t>
            </w:r>
          </w:p>
        </w:tc>
        <w:tc>
          <w:tcPr>
            <w:tcW w:w="5953" w:type="dxa"/>
            <w:tcBorders>
              <w:top w:val="single" w:color="auto" w:sz="4" w:space="0"/>
              <w:left w:val="single" w:color="auto" w:sz="4" w:space="0"/>
              <w:bottom w:val="single" w:color="auto" w:sz="4" w:space="0"/>
              <w:right w:val="single" w:color="auto" w:sz="4" w:space="0"/>
            </w:tcBorders>
          </w:tcPr>
          <w:p w14:paraId="179ECDA8">
            <w:r>
              <w:t>- Loại pin: Pin trung (pin C) Carbon hoặc tương đương</w:t>
            </w:r>
            <w:r>
              <w:br w:type="textWrapping"/>
            </w:r>
            <w:r>
              <w:t>- Điện thế: 1.5 V/pin</w:t>
            </w:r>
          </w:p>
          <w:p w14:paraId="2C5BEC8F">
            <w:r>
              <w:t>- Quy cách đóng gói: 2 viên/ vỉ</w:t>
            </w:r>
            <w:r>
              <w:br w:type="textWrapping"/>
            </w:r>
            <w:r>
              <w:t>- Có in rõ hạn sử dụng trên bao bì sản phẩm</w:t>
            </w:r>
          </w:p>
        </w:tc>
        <w:tc>
          <w:tcPr>
            <w:tcW w:w="850" w:type="dxa"/>
            <w:tcBorders>
              <w:top w:val="single" w:color="auto" w:sz="4" w:space="0"/>
              <w:left w:val="single" w:color="auto" w:sz="4" w:space="0"/>
              <w:bottom w:val="single" w:color="auto" w:sz="4" w:space="0"/>
              <w:right w:val="single" w:color="auto" w:sz="4" w:space="0"/>
            </w:tcBorders>
            <w:vAlign w:val="center"/>
          </w:tcPr>
          <w:p w14:paraId="59101E25">
            <w:pPr>
              <w:jc w:val="center"/>
            </w:pPr>
            <w:r>
              <w:t>Vỉ</w:t>
            </w:r>
          </w:p>
        </w:tc>
        <w:tc>
          <w:tcPr>
            <w:tcW w:w="993" w:type="dxa"/>
            <w:tcBorders>
              <w:top w:val="single" w:color="auto" w:sz="4" w:space="0"/>
              <w:left w:val="single" w:color="auto" w:sz="4" w:space="0"/>
              <w:bottom w:val="single" w:color="auto" w:sz="4" w:space="0"/>
              <w:right w:val="single" w:color="auto" w:sz="4" w:space="0"/>
            </w:tcBorders>
            <w:vAlign w:val="center"/>
          </w:tcPr>
          <w:p w14:paraId="1A285280">
            <w:pPr>
              <w:jc w:val="center"/>
            </w:pPr>
            <w:r>
              <w:t xml:space="preserve">22   </w:t>
            </w:r>
          </w:p>
        </w:tc>
      </w:tr>
      <w:tr w14:paraId="5475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vAlign w:val="center"/>
          </w:tcPr>
          <w:p w14:paraId="15E36709">
            <w:pPr>
              <w:jc w:val="center"/>
              <w:rPr>
                <w:color w:val="000000"/>
              </w:rPr>
            </w:pPr>
            <w:r>
              <w:rPr>
                <w:color w:val="000000"/>
              </w:rPr>
              <w:t>12</w:t>
            </w:r>
          </w:p>
        </w:tc>
        <w:tc>
          <w:tcPr>
            <w:tcW w:w="1844" w:type="dxa"/>
            <w:tcBorders>
              <w:top w:val="single" w:color="auto" w:sz="4" w:space="0"/>
              <w:left w:val="single" w:color="auto" w:sz="4" w:space="0"/>
              <w:bottom w:val="single" w:color="auto" w:sz="4" w:space="0"/>
              <w:right w:val="single" w:color="auto" w:sz="4" w:space="0"/>
            </w:tcBorders>
            <w:vAlign w:val="center"/>
          </w:tcPr>
          <w:p w14:paraId="5E87E660">
            <w:pPr>
              <w:rPr>
                <w:color w:val="000000"/>
              </w:rPr>
            </w:pPr>
            <w:r>
              <w:rPr>
                <w:color w:val="000000"/>
              </w:rPr>
              <w:t>Dây dứa</w:t>
            </w:r>
          </w:p>
        </w:tc>
        <w:tc>
          <w:tcPr>
            <w:tcW w:w="5953" w:type="dxa"/>
            <w:tcBorders>
              <w:top w:val="single" w:color="auto" w:sz="4" w:space="0"/>
              <w:left w:val="single" w:color="auto" w:sz="4" w:space="0"/>
              <w:bottom w:val="single" w:color="auto" w:sz="4" w:space="0"/>
              <w:right w:val="single" w:color="auto" w:sz="4" w:space="0"/>
            </w:tcBorders>
          </w:tcPr>
          <w:p w14:paraId="3AA45951">
            <w:pPr>
              <w:rPr>
                <w:color w:val="000000"/>
              </w:rPr>
            </w:pPr>
            <w:r>
              <w:rPr>
                <w:color w:val="000000"/>
              </w:rPr>
              <w:t>- Chất liệu: Bằng nilon plastic</w:t>
            </w:r>
            <w:r>
              <w:rPr>
                <w:color w:val="000000"/>
              </w:rPr>
              <w:br w:type="textWrapping"/>
            </w:r>
            <w:r>
              <w:rPr>
                <w:color w:val="000000"/>
              </w:rPr>
              <w:t xml:space="preserve">- Kích thước: bản mỏng rộng 5cm </w:t>
            </w:r>
            <w:r>
              <w:rPr>
                <w:color w:val="000000"/>
              </w:rPr>
              <w:br w:type="textWrapping"/>
            </w:r>
            <w:r>
              <w:rPr>
                <w:color w:val="000000"/>
              </w:rPr>
              <w:t xml:space="preserve">- Quy cách:  1kg/cuộn </w:t>
            </w:r>
          </w:p>
        </w:tc>
        <w:tc>
          <w:tcPr>
            <w:tcW w:w="850" w:type="dxa"/>
            <w:tcBorders>
              <w:top w:val="single" w:color="auto" w:sz="4" w:space="0"/>
              <w:left w:val="single" w:color="auto" w:sz="4" w:space="0"/>
              <w:bottom w:val="single" w:color="auto" w:sz="4" w:space="0"/>
              <w:right w:val="single" w:color="auto" w:sz="4" w:space="0"/>
            </w:tcBorders>
            <w:vAlign w:val="center"/>
          </w:tcPr>
          <w:p w14:paraId="1EEBE599">
            <w:pPr>
              <w:jc w:val="center"/>
              <w:rPr>
                <w:color w:val="000000"/>
              </w:rPr>
            </w:pPr>
            <w:r>
              <w:rPr>
                <w:color w:val="000000"/>
              </w:rPr>
              <w:t>Cuộn</w:t>
            </w:r>
          </w:p>
        </w:tc>
        <w:tc>
          <w:tcPr>
            <w:tcW w:w="993" w:type="dxa"/>
            <w:tcBorders>
              <w:top w:val="single" w:color="auto" w:sz="4" w:space="0"/>
              <w:left w:val="single" w:color="auto" w:sz="4" w:space="0"/>
              <w:bottom w:val="single" w:color="auto" w:sz="4" w:space="0"/>
              <w:right w:val="single" w:color="auto" w:sz="4" w:space="0"/>
            </w:tcBorders>
            <w:vAlign w:val="center"/>
          </w:tcPr>
          <w:p w14:paraId="654A99D6">
            <w:pPr>
              <w:jc w:val="center"/>
              <w:rPr>
                <w:color w:val="000000"/>
              </w:rPr>
            </w:pPr>
            <w:r>
              <w:rPr>
                <w:color w:val="000000"/>
              </w:rPr>
              <w:t xml:space="preserve">65   </w:t>
            </w:r>
          </w:p>
        </w:tc>
      </w:tr>
    </w:tbl>
    <w:p w14:paraId="0CBFF778">
      <w:pPr>
        <w:spacing w:after="120" w:line="240" w:lineRule="auto"/>
        <w:rPr>
          <w:rFonts w:cs="Times New Roman"/>
          <w:i/>
          <w:iCs/>
        </w:rPr>
      </w:pPr>
    </w:p>
    <w:p w14:paraId="60D6AE6B">
      <w:pPr>
        <w:spacing w:after="120" w:line="240" w:lineRule="auto"/>
        <w:jc w:val="center"/>
        <w:rPr>
          <w:rFonts w:cs="Times New Roman"/>
          <w:i/>
          <w:iCs/>
        </w:rPr>
      </w:pPr>
    </w:p>
    <w:p w14:paraId="548A31AD">
      <w:pPr>
        <w:spacing w:after="0" w:line="240" w:lineRule="auto"/>
        <w:rPr>
          <w:rFonts w:cs="Times New Roman"/>
          <w:i/>
          <w:iCs/>
        </w:rPr>
      </w:pPr>
    </w:p>
    <w:p w14:paraId="55B552F6">
      <w:pPr>
        <w:spacing w:after="0" w:line="240" w:lineRule="auto"/>
        <w:jc w:val="center"/>
        <w:rPr>
          <w:rFonts w:cs="Times New Roman"/>
          <w:i/>
          <w:iCs/>
        </w:rPr>
      </w:pPr>
    </w:p>
    <w:p w14:paraId="380A5417">
      <w:pPr>
        <w:spacing w:after="0" w:line="240" w:lineRule="auto"/>
        <w:jc w:val="center"/>
        <w:rPr>
          <w:rFonts w:cs="Times New Roman"/>
          <w:i/>
          <w:iCs/>
        </w:rPr>
      </w:pPr>
    </w:p>
    <w:p w14:paraId="0D3F546F">
      <w:pPr>
        <w:tabs>
          <w:tab w:val="left" w:pos="3276"/>
        </w:tabs>
        <w:jc w:val="center"/>
        <w:rPr>
          <w:rFonts w:cs="Times New Roman"/>
          <w:i/>
          <w:sz w:val="26"/>
          <w:szCs w:val="20"/>
        </w:rPr>
      </w:pPr>
      <w:r>
        <w:rPr>
          <w:rFonts w:cs="Times New Roman"/>
          <w:lang w:val="en-US"/>
        </w:rPr>
        <w:t>(</w:t>
      </w:r>
      <w:r>
        <w:rPr>
          <w:rFonts w:cs="Times New Roman"/>
          <w:i/>
          <w:sz w:val="26"/>
          <w:szCs w:val="20"/>
        </w:rPr>
        <w:t xml:space="preserve">Mẫu bảng báo giá kèm theo </w:t>
      </w:r>
      <w:r>
        <w:rPr>
          <w:rFonts w:cs="Times New Roman"/>
          <w:i/>
          <w:sz w:val="26"/>
          <w:szCs w:val="20"/>
          <w:lang w:val="en-US"/>
        </w:rPr>
        <w:t>Yêu cầu</w:t>
      </w:r>
      <w:r>
        <w:rPr>
          <w:rFonts w:cs="Times New Roman"/>
          <w:i/>
          <w:sz w:val="26"/>
          <w:szCs w:val="20"/>
        </w:rPr>
        <w:t xml:space="preserve"> báo giá ngày </w:t>
      </w:r>
      <w:r>
        <w:rPr>
          <w:rFonts w:cs="Times New Roman"/>
          <w:i/>
          <w:sz w:val="26"/>
          <w:szCs w:val="20"/>
          <w:lang w:val="en-US"/>
        </w:rPr>
        <w:t>14/08/2026</w:t>
      </w:r>
      <w:r>
        <w:rPr>
          <w:rFonts w:cs="Times New Roman"/>
          <w:i/>
          <w:sz w:val="26"/>
          <w:szCs w:val="20"/>
        </w:rPr>
        <w:t>)</w:t>
      </w:r>
    </w:p>
    <w:tbl>
      <w:tblPr>
        <w:tblStyle w:val="14"/>
        <w:tblW w:w="25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4"/>
        <w:gridCol w:w="11623"/>
        <w:gridCol w:w="11623"/>
      </w:tblGrid>
      <w:tr w14:paraId="0E96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94" w:type="dxa"/>
          </w:tcPr>
          <w:p w14:paraId="57AAD10E">
            <w:pPr>
              <w:spacing w:after="0" w:line="240" w:lineRule="auto"/>
              <w:rPr>
                <w:rFonts w:eastAsia="Calibri" w:cs="Times New Roman"/>
                <w:b/>
                <w:sz w:val="22"/>
                <w:szCs w:val="20"/>
                <w:lang w:val="en-US"/>
              </w:rPr>
            </w:pPr>
            <w:r>
              <w:rPr>
                <w:rFonts w:eastAsia="Calibri" w:cs="Times New Roman"/>
                <w:b/>
                <w:sz w:val="22"/>
                <w:szCs w:val="20"/>
              </w:rPr>
              <w:t>CÔNG TY……………</w:t>
            </w:r>
          </w:p>
          <w:p w14:paraId="0D679DCD">
            <w:pPr>
              <w:spacing w:after="0" w:line="240" w:lineRule="auto"/>
              <w:rPr>
                <w:rFonts w:eastAsia="Calibri" w:cs="Times New Roman"/>
                <w:sz w:val="22"/>
                <w:szCs w:val="20"/>
              </w:rPr>
            </w:pPr>
            <w:r>
              <w:rPr>
                <w:rFonts w:eastAsia="Calibri" w:cs="Times New Roman"/>
                <w:sz w:val="22"/>
                <w:szCs w:val="20"/>
              </w:rPr>
              <w:t>Đ</w:t>
            </w:r>
            <w:r>
              <w:rPr>
                <w:rFonts w:eastAsia="Calibri" w:cs="Times New Roman"/>
                <w:sz w:val="22"/>
                <w:szCs w:val="20"/>
                <w:lang w:val="en-US"/>
              </w:rPr>
              <w:t>ịa chỉ</w:t>
            </w:r>
            <w:r>
              <w:rPr>
                <w:rFonts w:eastAsia="Calibri" w:cs="Times New Roman"/>
                <w:sz w:val="22"/>
                <w:szCs w:val="20"/>
              </w:rPr>
              <w:t>:………………..</w:t>
            </w:r>
          </w:p>
          <w:p w14:paraId="3756EBD2">
            <w:pPr>
              <w:spacing w:after="0" w:line="240" w:lineRule="auto"/>
              <w:rPr>
                <w:rFonts w:eastAsia="Calibri" w:cs="Times New Roman"/>
                <w:sz w:val="22"/>
                <w:szCs w:val="20"/>
              </w:rPr>
            </w:pPr>
            <w:r>
              <w:rPr>
                <w:rFonts w:eastAsia="Calibri" w:cs="Times New Roman"/>
                <w:sz w:val="22"/>
                <w:szCs w:val="20"/>
              </w:rPr>
              <w:t>Email:…………………</w:t>
            </w:r>
          </w:p>
          <w:p w14:paraId="3A68E1A5">
            <w:pPr>
              <w:spacing w:after="0" w:line="240" w:lineRule="auto"/>
              <w:rPr>
                <w:rFonts w:cs="Times New Roman"/>
                <w:sz w:val="26"/>
                <w:szCs w:val="20"/>
              </w:rPr>
            </w:pPr>
            <w:r>
              <w:rPr>
                <w:rFonts w:eastAsia="Calibri" w:cs="Times New Roman"/>
                <w:sz w:val="22"/>
                <w:szCs w:val="20"/>
              </w:rPr>
              <w:t>Số ĐT liên lạc:………..</w:t>
            </w:r>
          </w:p>
        </w:tc>
        <w:tc>
          <w:tcPr>
            <w:tcW w:w="11623" w:type="dxa"/>
          </w:tcPr>
          <w:p w14:paraId="711CEC3B">
            <w:pPr>
              <w:spacing w:after="0" w:line="240" w:lineRule="auto"/>
              <w:rPr>
                <w:rFonts w:cs="Times New Roman"/>
                <w:sz w:val="26"/>
                <w:szCs w:val="20"/>
              </w:rPr>
            </w:pPr>
          </w:p>
        </w:tc>
        <w:tc>
          <w:tcPr>
            <w:tcW w:w="11623" w:type="dxa"/>
          </w:tcPr>
          <w:p w14:paraId="1A6493D0">
            <w:pPr>
              <w:spacing w:after="0" w:line="240" w:lineRule="auto"/>
              <w:rPr>
                <w:rFonts w:cs="Times New Roman"/>
                <w:sz w:val="26"/>
                <w:szCs w:val="20"/>
              </w:rPr>
            </w:pPr>
          </w:p>
        </w:tc>
      </w:tr>
    </w:tbl>
    <w:p w14:paraId="02184A99">
      <w:pPr>
        <w:spacing w:after="0" w:line="240" w:lineRule="auto"/>
        <w:jc w:val="center"/>
        <w:rPr>
          <w:rFonts w:cs="Times New Roman"/>
          <w:b/>
          <w:sz w:val="30"/>
          <w:szCs w:val="30"/>
        </w:rPr>
      </w:pPr>
      <w:r>
        <w:rPr>
          <w:rFonts w:cs="Times New Roman"/>
          <w:b/>
          <w:sz w:val="30"/>
          <w:szCs w:val="30"/>
        </w:rPr>
        <w:t>BẢNG BÁO GIÁ</w:t>
      </w:r>
    </w:p>
    <w:p w14:paraId="0A1C8568">
      <w:pPr>
        <w:spacing w:after="0" w:line="240" w:lineRule="auto"/>
        <w:jc w:val="center"/>
        <w:rPr>
          <w:rFonts w:cs="Times New Roman"/>
          <w:b/>
          <w:sz w:val="30"/>
          <w:szCs w:val="30"/>
        </w:rPr>
      </w:pPr>
    </w:p>
    <w:p w14:paraId="4201F0DA">
      <w:pPr>
        <w:spacing w:after="0" w:line="360" w:lineRule="auto"/>
        <w:rPr>
          <w:rFonts w:cs="Times New Roman"/>
          <w:sz w:val="26"/>
          <w:szCs w:val="20"/>
          <w:lang w:val="en-US"/>
        </w:rPr>
      </w:pPr>
      <w:r>
        <w:rPr>
          <w:rFonts w:cs="Times New Roman"/>
          <w:sz w:val="26"/>
          <w:szCs w:val="20"/>
        </w:rPr>
        <w:t>Kính gửi: BỆNH VIỆN ĐA KHOA BẮC NINH</w:t>
      </w:r>
      <w:r>
        <w:rPr>
          <w:rFonts w:cs="Times New Roman"/>
          <w:sz w:val="26"/>
          <w:szCs w:val="20"/>
          <w:lang w:val="en-US"/>
        </w:rPr>
        <w:t xml:space="preserve"> SỐ 2</w:t>
      </w:r>
    </w:p>
    <w:p w14:paraId="72E9385D">
      <w:pPr>
        <w:spacing w:after="0" w:line="360" w:lineRule="auto"/>
        <w:rPr>
          <w:rFonts w:eastAsia="Calibri" w:cs="Times New Roman"/>
          <w:szCs w:val="28"/>
          <w:lang w:val="en-US"/>
        </w:rPr>
      </w:pPr>
      <w:r>
        <w:rPr>
          <w:rFonts w:eastAsia="Calibri" w:cs="Times New Roman"/>
          <w:szCs w:val="28"/>
          <w:lang w:val="en-US"/>
        </w:rPr>
        <w:t xml:space="preserve">Địa chỉ: Đường Nguyễn Quyền – Phường Võ Cường –Tỉnh Bắc Ninh        </w:t>
      </w:r>
    </w:p>
    <w:p w14:paraId="27A0BBF9">
      <w:pPr>
        <w:spacing w:after="0" w:line="360" w:lineRule="auto"/>
        <w:rPr>
          <w:rFonts w:eastAsia="Calibri" w:cs="Times New Roman"/>
          <w:szCs w:val="28"/>
          <w:lang w:val="en-US"/>
        </w:rPr>
      </w:pPr>
      <w:r>
        <w:rPr>
          <w:rFonts w:eastAsia="Calibri" w:cs="Times New Roman"/>
          <w:szCs w:val="28"/>
          <w:lang w:val="en-US"/>
        </w:rPr>
        <w:t xml:space="preserve">Điện thoại: 0222.3.821.242 </w:t>
      </w:r>
    </w:p>
    <w:p w14:paraId="5A43C63E">
      <w:pPr>
        <w:spacing w:after="0" w:line="360" w:lineRule="auto"/>
        <w:rPr>
          <w:rFonts w:eastAsia="Calibri" w:cs="Times New Roman"/>
          <w:szCs w:val="28"/>
          <w:lang w:val="en-US"/>
        </w:rPr>
      </w:pPr>
      <w:r>
        <w:rPr>
          <w:rFonts w:eastAsia="Calibri" w:cs="Times New Roman"/>
          <w:szCs w:val="28"/>
          <w:lang w:val="en-US"/>
        </w:rPr>
        <w:t>Email: bvdkbacninh@gmail.com.</w:t>
      </w:r>
    </w:p>
    <w:p w14:paraId="1A7AD003">
      <w:pPr>
        <w:pStyle w:val="15"/>
        <w:numPr>
          <w:ilvl w:val="0"/>
          <w:numId w:val="1"/>
        </w:numPr>
        <w:spacing w:line="360" w:lineRule="auto"/>
        <w:ind w:left="360"/>
        <w:rPr>
          <w:rFonts w:ascii="Times New Roman" w:hAnsi="Times New Roman" w:eastAsia="Calibri"/>
          <w:sz w:val="28"/>
          <w:szCs w:val="28"/>
        </w:rPr>
      </w:pPr>
      <w:r>
        <w:rPr>
          <w:rFonts w:ascii="Times New Roman" w:hAnsi="Times New Roman" w:eastAsia="Calibri"/>
          <w:sz w:val="28"/>
          <w:szCs w:val="28"/>
        </w:rPr>
        <w:t>Công ty/cửa hàng/ Đơn vị chúng tôi kính gửi quý Bệnh viện báo giá sau:</w:t>
      </w:r>
    </w:p>
    <w:tbl>
      <w:tblPr>
        <w:tblStyle w:val="4"/>
        <w:tblW w:w="11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129"/>
        <w:gridCol w:w="1097"/>
        <w:gridCol w:w="1134"/>
        <w:gridCol w:w="1276"/>
        <w:gridCol w:w="1134"/>
        <w:gridCol w:w="850"/>
        <w:gridCol w:w="1134"/>
        <w:gridCol w:w="913"/>
        <w:gridCol w:w="1010"/>
        <w:gridCol w:w="1010"/>
      </w:tblGrid>
      <w:tr w14:paraId="12A0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6" w:type="dxa"/>
            <w:vAlign w:val="center"/>
          </w:tcPr>
          <w:p w14:paraId="0F5EEBA4">
            <w:pPr>
              <w:jc w:val="center"/>
              <w:rPr>
                <w:b/>
              </w:rPr>
            </w:pPr>
            <w:r>
              <w:rPr>
                <w:b/>
              </w:rPr>
              <w:t>STT</w:t>
            </w:r>
          </w:p>
        </w:tc>
        <w:tc>
          <w:tcPr>
            <w:tcW w:w="1129" w:type="dxa"/>
            <w:vAlign w:val="center"/>
          </w:tcPr>
          <w:p w14:paraId="786BCDA4">
            <w:pPr>
              <w:jc w:val="center"/>
              <w:rPr>
                <w:b/>
              </w:rPr>
            </w:pPr>
          </w:p>
          <w:p w14:paraId="37A7A158">
            <w:pPr>
              <w:jc w:val="center"/>
              <w:rPr>
                <w:b/>
              </w:rPr>
            </w:pPr>
            <w:r>
              <w:rPr>
                <w:b/>
              </w:rPr>
              <w:t>Danh mục hàng hóa</w:t>
            </w:r>
          </w:p>
        </w:tc>
        <w:tc>
          <w:tcPr>
            <w:tcW w:w="1097" w:type="dxa"/>
            <w:vAlign w:val="center"/>
          </w:tcPr>
          <w:p w14:paraId="0685083F">
            <w:pPr>
              <w:jc w:val="center"/>
              <w:rPr>
                <w:b/>
                <w:lang w:val="en-US"/>
              </w:rPr>
            </w:pPr>
          </w:p>
          <w:p w14:paraId="7AABB4FD">
            <w:pPr>
              <w:jc w:val="center"/>
              <w:rPr>
                <w:b/>
              </w:rPr>
            </w:pPr>
            <w:r>
              <w:rPr>
                <w:b/>
                <w:lang w:val="en-US"/>
              </w:rPr>
              <w:t>Ký, mã hiệu, model</w:t>
            </w:r>
            <w:r>
              <w:rPr>
                <w:b/>
              </w:rPr>
              <w:br w:type="textWrapping"/>
            </w:r>
          </w:p>
        </w:tc>
        <w:tc>
          <w:tcPr>
            <w:tcW w:w="1134" w:type="dxa"/>
            <w:vAlign w:val="center"/>
          </w:tcPr>
          <w:p w14:paraId="5FFACD2F">
            <w:pPr>
              <w:jc w:val="center"/>
              <w:rPr>
                <w:b/>
                <w:lang w:val="en-US"/>
              </w:rPr>
            </w:pPr>
          </w:p>
          <w:p w14:paraId="6286CFC1">
            <w:pPr>
              <w:jc w:val="center"/>
              <w:rPr>
                <w:b/>
                <w:lang w:val="en-US"/>
              </w:rPr>
            </w:pPr>
            <w:r>
              <w:rPr>
                <w:b/>
                <w:lang w:val="en-US"/>
              </w:rPr>
              <w:t>Hãng sản xuất</w:t>
            </w:r>
          </w:p>
        </w:tc>
        <w:tc>
          <w:tcPr>
            <w:tcW w:w="1276" w:type="dxa"/>
            <w:vAlign w:val="center"/>
          </w:tcPr>
          <w:p w14:paraId="0520258F">
            <w:pPr>
              <w:jc w:val="center"/>
              <w:rPr>
                <w:b/>
              </w:rPr>
            </w:pPr>
          </w:p>
          <w:p w14:paraId="770C5D8A">
            <w:pPr>
              <w:jc w:val="center"/>
              <w:rPr>
                <w:b/>
              </w:rPr>
            </w:pPr>
            <w:r>
              <w:rPr>
                <w:b/>
              </w:rPr>
              <w:t>Yêu cầu về tính năng, yêu cầu về kĩ thuật</w:t>
            </w:r>
          </w:p>
        </w:tc>
        <w:tc>
          <w:tcPr>
            <w:tcW w:w="1134" w:type="dxa"/>
            <w:vAlign w:val="center"/>
          </w:tcPr>
          <w:p w14:paraId="6CA54030">
            <w:pPr>
              <w:jc w:val="center"/>
              <w:rPr>
                <w:b/>
                <w:lang w:val="en-US"/>
              </w:rPr>
            </w:pPr>
            <w:r>
              <w:rPr>
                <w:b/>
                <w:lang w:val="en-US"/>
              </w:rPr>
              <w:t>Nước sản xuất</w:t>
            </w:r>
          </w:p>
        </w:tc>
        <w:tc>
          <w:tcPr>
            <w:tcW w:w="850" w:type="dxa"/>
            <w:vAlign w:val="center"/>
          </w:tcPr>
          <w:p w14:paraId="05C3F9A1">
            <w:pPr>
              <w:jc w:val="center"/>
              <w:rPr>
                <w:b/>
              </w:rPr>
            </w:pPr>
          </w:p>
          <w:p w14:paraId="6C246C78">
            <w:pPr>
              <w:jc w:val="center"/>
              <w:rPr>
                <w:b/>
                <w:lang w:val="en-US"/>
              </w:rPr>
            </w:pPr>
            <w:r>
              <w:rPr>
                <w:b/>
                <w:lang w:val="en-US"/>
              </w:rPr>
              <w:t>Quy cách</w:t>
            </w:r>
          </w:p>
        </w:tc>
        <w:tc>
          <w:tcPr>
            <w:tcW w:w="1134" w:type="dxa"/>
            <w:vAlign w:val="center"/>
          </w:tcPr>
          <w:p w14:paraId="2CEEA904">
            <w:pPr>
              <w:jc w:val="center"/>
              <w:rPr>
                <w:b/>
              </w:rPr>
            </w:pPr>
          </w:p>
          <w:p w14:paraId="6B5E7CD8">
            <w:pPr>
              <w:jc w:val="center"/>
              <w:rPr>
                <w:b/>
              </w:rPr>
            </w:pPr>
            <w:r>
              <w:rPr>
                <w:b/>
              </w:rPr>
              <w:t>Đơn vị tính</w:t>
            </w:r>
          </w:p>
        </w:tc>
        <w:tc>
          <w:tcPr>
            <w:tcW w:w="913" w:type="dxa"/>
            <w:vAlign w:val="center"/>
          </w:tcPr>
          <w:p w14:paraId="122E1666">
            <w:pPr>
              <w:jc w:val="center"/>
              <w:rPr>
                <w:b/>
              </w:rPr>
            </w:pPr>
            <w:r>
              <w:rPr>
                <w:b/>
              </w:rPr>
              <w:t>Số lượng</w:t>
            </w:r>
          </w:p>
        </w:tc>
        <w:tc>
          <w:tcPr>
            <w:tcW w:w="1010" w:type="dxa"/>
            <w:vAlign w:val="center"/>
          </w:tcPr>
          <w:p w14:paraId="04ECCB24">
            <w:pPr>
              <w:jc w:val="center"/>
              <w:rPr>
                <w:b/>
              </w:rPr>
            </w:pPr>
          </w:p>
          <w:p w14:paraId="771AD4D8">
            <w:pPr>
              <w:jc w:val="center"/>
              <w:rPr>
                <w:b/>
                <w:lang w:val="en-US"/>
              </w:rPr>
            </w:pPr>
            <w:r>
              <w:rPr>
                <w:b/>
                <w:lang w:val="en-US"/>
              </w:rPr>
              <w:t>Thành tiền</w:t>
            </w:r>
          </w:p>
        </w:tc>
        <w:tc>
          <w:tcPr>
            <w:tcW w:w="1010" w:type="dxa"/>
          </w:tcPr>
          <w:p w14:paraId="2486377D">
            <w:pPr>
              <w:jc w:val="center"/>
              <w:rPr>
                <w:b/>
              </w:rPr>
            </w:pPr>
          </w:p>
          <w:p w14:paraId="1AD98343">
            <w:pPr>
              <w:jc w:val="center"/>
              <w:rPr>
                <w:b/>
              </w:rPr>
            </w:pPr>
          </w:p>
          <w:p w14:paraId="77F3C2A1">
            <w:pPr>
              <w:jc w:val="center"/>
              <w:rPr>
                <w:b/>
                <w:lang w:val="en-US"/>
              </w:rPr>
            </w:pPr>
            <w:r>
              <w:rPr>
                <w:b/>
                <w:lang w:val="en-US"/>
              </w:rPr>
              <w:t>Thuế suất (%)</w:t>
            </w:r>
          </w:p>
        </w:tc>
      </w:tr>
      <w:tr w14:paraId="650B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center"/>
          </w:tcPr>
          <w:p w14:paraId="0C04BC56">
            <w:pPr>
              <w:jc w:val="center"/>
              <w:rPr>
                <w:color w:val="000000"/>
                <w:lang w:eastAsia="vi-VN"/>
              </w:rPr>
            </w:pPr>
          </w:p>
        </w:tc>
        <w:tc>
          <w:tcPr>
            <w:tcW w:w="1129" w:type="dxa"/>
            <w:vAlign w:val="center"/>
          </w:tcPr>
          <w:p w14:paraId="7D78C1CA">
            <w:pPr>
              <w:rPr>
                <w:color w:val="000000"/>
                <w:lang w:val="en-US" w:eastAsia="vi-VN"/>
              </w:rPr>
            </w:pPr>
            <w:r>
              <w:rPr>
                <w:color w:val="000000"/>
                <w:lang w:val="en-US" w:eastAsia="vi-VN"/>
              </w:rPr>
              <w:t>Hàng hóa 1…</w:t>
            </w:r>
          </w:p>
        </w:tc>
        <w:tc>
          <w:tcPr>
            <w:tcW w:w="1097" w:type="dxa"/>
          </w:tcPr>
          <w:p w14:paraId="01B6A20A">
            <w:pPr>
              <w:rPr>
                <w:color w:val="000000"/>
                <w:lang w:eastAsia="vi-VN"/>
              </w:rPr>
            </w:pPr>
          </w:p>
        </w:tc>
        <w:tc>
          <w:tcPr>
            <w:tcW w:w="1134" w:type="dxa"/>
          </w:tcPr>
          <w:p w14:paraId="5D8E5982">
            <w:pPr>
              <w:jc w:val="center"/>
              <w:rPr>
                <w:color w:val="000000"/>
                <w:lang w:eastAsia="vi-VN"/>
              </w:rPr>
            </w:pPr>
          </w:p>
        </w:tc>
        <w:tc>
          <w:tcPr>
            <w:tcW w:w="1276" w:type="dxa"/>
          </w:tcPr>
          <w:p w14:paraId="354DC31B">
            <w:pPr>
              <w:jc w:val="center"/>
              <w:rPr>
                <w:color w:val="000000"/>
                <w:lang w:eastAsia="vi-VN"/>
              </w:rPr>
            </w:pPr>
          </w:p>
        </w:tc>
        <w:tc>
          <w:tcPr>
            <w:tcW w:w="1134" w:type="dxa"/>
            <w:vAlign w:val="center"/>
          </w:tcPr>
          <w:p w14:paraId="6A7D965E">
            <w:pPr>
              <w:jc w:val="center"/>
              <w:rPr>
                <w:color w:val="000000"/>
                <w:lang w:eastAsia="vi-VN"/>
              </w:rPr>
            </w:pPr>
          </w:p>
        </w:tc>
        <w:tc>
          <w:tcPr>
            <w:tcW w:w="850" w:type="dxa"/>
          </w:tcPr>
          <w:p w14:paraId="56CA918A">
            <w:pPr>
              <w:jc w:val="center"/>
              <w:rPr>
                <w:color w:val="000000"/>
              </w:rPr>
            </w:pPr>
          </w:p>
        </w:tc>
        <w:tc>
          <w:tcPr>
            <w:tcW w:w="1134" w:type="dxa"/>
          </w:tcPr>
          <w:p w14:paraId="511EE0DA">
            <w:pPr>
              <w:jc w:val="center"/>
              <w:rPr>
                <w:color w:val="000000"/>
              </w:rPr>
            </w:pPr>
          </w:p>
        </w:tc>
        <w:tc>
          <w:tcPr>
            <w:tcW w:w="913" w:type="dxa"/>
            <w:vAlign w:val="center"/>
          </w:tcPr>
          <w:p w14:paraId="64DEC9EA">
            <w:pPr>
              <w:jc w:val="center"/>
              <w:rPr>
                <w:color w:val="000000"/>
              </w:rPr>
            </w:pPr>
          </w:p>
        </w:tc>
        <w:tc>
          <w:tcPr>
            <w:tcW w:w="1010" w:type="dxa"/>
          </w:tcPr>
          <w:p w14:paraId="1EAB0AC5">
            <w:pPr>
              <w:jc w:val="center"/>
              <w:rPr>
                <w:color w:val="000000"/>
              </w:rPr>
            </w:pPr>
          </w:p>
        </w:tc>
        <w:tc>
          <w:tcPr>
            <w:tcW w:w="1010" w:type="dxa"/>
          </w:tcPr>
          <w:p w14:paraId="2532E9AA">
            <w:pPr>
              <w:jc w:val="center"/>
              <w:rPr>
                <w:color w:val="000000"/>
              </w:rPr>
            </w:pPr>
          </w:p>
        </w:tc>
      </w:tr>
    </w:tbl>
    <w:p w14:paraId="6CC23F93">
      <w:pPr>
        <w:pStyle w:val="15"/>
        <w:spacing w:line="360" w:lineRule="auto"/>
        <w:ind w:left="360"/>
        <w:rPr>
          <w:rFonts w:ascii="Times New Roman" w:hAnsi="Times New Roman" w:eastAsia="Calibri"/>
          <w:sz w:val="28"/>
          <w:szCs w:val="28"/>
        </w:rPr>
      </w:pPr>
    </w:p>
    <w:p w14:paraId="237F6801">
      <w:pPr>
        <w:spacing w:before="120" w:after="0" w:line="240" w:lineRule="auto"/>
        <w:ind w:left="720" w:firstLine="720"/>
        <w:rPr>
          <w:rFonts w:cs="Times New Roman"/>
          <w:bCs/>
          <w:szCs w:val="24"/>
          <w:lang w:val="en-US"/>
        </w:rPr>
      </w:pPr>
      <w:r>
        <w:rPr>
          <w:rFonts w:cs="Times New Roman"/>
          <w:bCs/>
          <w:szCs w:val="24"/>
          <w:lang w:val="en-US"/>
        </w:rPr>
        <w:t xml:space="preserve"> (Thành tiền b</w:t>
      </w:r>
      <w:r>
        <w:rPr>
          <w:rFonts w:cs="Times New Roman"/>
          <w:bCs/>
          <w:szCs w:val="24"/>
        </w:rPr>
        <w:t>ằng chữ: ............................................../.</w:t>
      </w:r>
      <w:r>
        <w:rPr>
          <w:rFonts w:cs="Times New Roman"/>
          <w:bCs/>
          <w:szCs w:val="24"/>
          <w:lang w:val="en-US"/>
        </w:rPr>
        <w:t>)</w:t>
      </w:r>
    </w:p>
    <w:p w14:paraId="461A95AF">
      <w:pPr>
        <w:pStyle w:val="15"/>
        <w:numPr>
          <w:ilvl w:val="0"/>
          <w:numId w:val="1"/>
        </w:numPr>
        <w:spacing w:before="120" w:line="360" w:lineRule="auto"/>
        <w:ind w:left="0" w:firstLine="426"/>
        <w:jc w:val="both"/>
        <w:rPr>
          <w:rFonts w:ascii="Times New Roman" w:hAnsi="Times New Roman"/>
          <w:bCs/>
          <w:sz w:val="28"/>
          <w:szCs w:val="28"/>
        </w:rPr>
      </w:pPr>
      <w:r>
        <w:rPr>
          <w:rFonts w:ascii="Times New Roman" w:hAnsi="Times New Roman"/>
          <w:bCs/>
          <w:iCs/>
          <w:sz w:val="28"/>
          <w:szCs w:val="28"/>
        </w:rPr>
        <w:t>Báo giá đã bao gồm các loại thuế, phí, lệ phí (nếu có)…, và các khoản chi phí khác có liên quan, bên mua không phải trả bất kỳ một chi phí nào khác.</w:t>
      </w:r>
    </w:p>
    <w:p w14:paraId="74E50CCF">
      <w:pPr>
        <w:pStyle w:val="15"/>
        <w:numPr>
          <w:ilvl w:val="0"/>
          <w:numId w:val="1"/>
        </w:numPr>
        <w:spacing w:before="120" w:line="360" w:lineRule="auto"/>
        <w:ind w:left="450" w:hanging="24"/>
        <w:rPr>
          <w:rFonts w:ascii="Times New Roman" w:hAnsi="Times New Roman"/>
          <w:bCs/>
          <w:sz w:val="28"/>
          <w:szCs w:val="28"/>
        </w:rPr>
      </w:pPr>
      <w:r>
        <w:rPr>
          <w:rFonts w:ascii="Times New Roman" w:hAnsi="Times New Roman"/>
          <w:bCs/>
          <w:sz w:val="28"/>
          <w:szCs w:val="28"/>
        </w:rPr>
        <w:t>Báo giá này có hiệu lực trong vòng: 90 ngày, kể từ ngày 24/08/2026.</w:t>
      </w:r>
    </w:p>
    <w:p w14:paraId="74080128">
      <w:pPr>
        <w:pStyle w:val="15"/>
        <w:numPr>
          <w:ilvl w:val="0"/>
          <w:numId w:val="1"/>
        </w:numPr>
        <w:spacing w:before="120" w:line="360" w:lineRule="auto"/>
        <w:ind w:left="450" w:hanging="24"/>
        <w:rPr>
          <w:rFonts w:ascii="Times New Roman" w:hAnsi="Times New Roman"/>
          <w:bCs/>
          <w:sz w:val="28"/>
          <w:szCs w:val="28"/>
        </w:rPr>
      </w:pPr>
      <w:r>
        <w:rPr>
          <w:rFonts w:ascii="Times New Roman" w:hAnsi="Times New Roman"/>
          <w:bCs/>
          <w:sz w:val="28"/>
          <w:szCs w:val="28"/>
        </w:rPr>
        <w:t xml:space="preserve">Chúng tôi cam kết: </w:t>
      </w:r>
    </w:p>
    <w:p w14:paraId="73E70A56">
      <w:pPr>
        <w:pStyle w:val="15"/>
        <w:tabs>
          <w:tab w:val="left" w:pos="900"/>
        </w:tabs>
        <w:spacing w:before="120" w:line="360" w:lineRule="auto"/>
        <w:ind w:left="90" w:firstLine="540"/>
        <w:jc w:val="both"/>
        <w:rPr>
          <w:rFonts w:ascii="Times New Roman" w:hAnsi="Times New Roman"/>
          <w:sz w:val="28"/>
          <w:szCs w:val="28"/>
        </w:rPr>
      </w:pPr>
      <w:r>
        <w:rPr>
          <w:rFonts w:ascii="Times New Roman" w:hAnsi="Times New Roman"/>
          <w:bCs/>
          <w:sz w:val="28"/>
          <w:szCs w:val="28"/>
        </w:rPr>
        <w:t xml:space="preserve">- Chịu trách nhiệm </w:t>
      </w:r>
      <w:r>
        <w:rPr>
          <w:rFonts w:ascii="Times New Roman" w:hAnsi="Times New Roman"/>
          <w:sz w:val="28"/>
          <w:szCs w:val="28"/>
        </w:rPr>
        <w:t>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6CF34261">
      <w:pPr>
        <w:pStyle w:val="15"/>
        <w:tabs>
          <w:tab w:val="left" w:pos="900"/>
        </w:tabs>
        <w:spacing w:before="120" w:line="360" w:lineRule="auto"/>
        <w:ind w:left="90" w:firstLine="540"/>
        <w:jc w:val="both"/>
        <w:rPr>
          <w:rFonts w:ascii="Times New Roman" w:hAnsi="Times New Roman"/>
          <w:bCs/>
          <w:sz w:val="28"/>
          <w:szCs w:val="28"/>
        </w:rPr>
      </w:pPr>
      <w:r>
        <w:rPr>
          <w:rFonts w:ascii="Times New Roman" w:hAnsi="Times New Roman"/>
          <w:sz w:val="28"/>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tbl>
      <w:tblPr>
        <w:tblStyle w:val="4"/>
        <w:tblW w:w="5000" w:type="pct"/>
        <w:tblInd w:w="0" w:type="dxa"/>
        <w:tblLayout w:type="autofit"/>
        <w:tblCellMar>
          <w:top w:w="0" w:type="dxa"/>
          <w:left w:w="108" w:type="dxa"/>
          <w:bottom w:w="0" w:type="dxa"/>
          <w:right w:w="108" w:type="dxa"/>
        </w:tblCellMar>
      </w:tblPr>
      <w:tblGrid>
        <w:gridCol w:w="5297"/>
        <w:gridCol w:w="4274"/>
      </w:tblGrid>
      <w:tr w14:paraId="6237BEF4">
        <w:tblPrEx>
          <w:tblCellMar>
            <w:top w:w="0" w:type="dxa"/>
            <w:left w:w="108" w:type="dxa"/>
            <w:bottom w:w="0" w:type="dxa"/>
            <w:right w:w="108" w:type="dxa"/>
          </w:tblCellMar>
        </w:tblPrEx>
        <w:tc>
          <w:tcPr>
            <w:tcW w:w="2767" w:type="pct"/>
          </w:tcPr>
          <w:p w14:paraId="13BB0378">
            <w:pPr>
              <w:spacing w:after="0" w:line="240" w:lineRule="auto"/>
              <w:jc w:val="both"/>
              <w:rPr>
                <w:rFonts w:cs="Times New Roman"/>
                <w:bCs/>
                <w:i/>
                <w:iCs/>
                <w:sz w:val="20"/>
                <w:szCs w:val="20"/>
              </w:rPr>
            </w:pPr>
          </w:p>
        </w:tc>
        <w:tc>
          <w:tcPr>
            <w:tcW w:w="2233" w:type="pct"/>
          </w:tcPr>
          <w:p w14:paraId="78251CE3">
            <w:pPr>
              <w:spacing w:after="0"/>
              <w:jc w:val="center"/>
              <w:rPr>
                <w:rFonts w:cs="Times New Roman"/>
                <w:bCs/>
                <w:i/>
                <w:iCs/>
                <w:sz w:val="24"/>
                <w:szCs w:val="24"/>
                <w:lang w:val="en-US"/>
              </w:rPr>
            </w:pPr>
            <w:r>
              <w:rPr>
                <w:rFonts w:cs="Times New Roman"/>
                <w:bCs/>
                <w:i/>
                <w:iCs/>
                <w:sz w:val="24"/>
                <w:szCs w:val="24"/>
              </w:rPr>
              <w:t>........, ngày ….  tháng ….  năm 202</w:t>
            </w:r>
            <w:r>
              <w:rPr>
                <w:rFonts w:cs="Times New Roman"/>
                <w:bCs/>
                <w:i/>
                <w:iCs/>
                <w:sz w:val="24"/>
                <w:szCs w:val="24"/>
                <w:lang w:val="en-US"/>
              </w:rPr>
              <w:t>6</w:t>
            </w:r>
          </w:p>
          <w:p w14:paraId="5A91D71A">
            <w:pPr>
              <w:keepNext/>
              <w:widowControl w:val="0"/>
              <w:tabs>
                <w:tab w:val="left" w:pos="8120"/>
              </w:tabs>
              <w:spacing w:after="0" w:line="360" w:lineRule="auto"/>
              <w:jc w:val="center"/>
              <w:rPr>
                <w:rFonts w:eastAsia="Times New Roman" w:cs="Times New Roman"/>
                <w:b/>
                <w:sz w:val="24"/>
                <w:szCs w:val="24"/>
              </w:rPr>
            </w:pPr>
            <w:r>
              <w:rPr>
                <w:rFonts w:cs="Times New Roman"/>
                <w:b/>
                <w:sz w:val="24"/>
                <w:szCs w:val="24"/>
              </w:rPr>
              <w:t>ĐẠI DIỆN ĐƠN VỊ BÁO GIÁ</w:t>
            </w:r>
          </w:p>
        </w:tc>
      </w:tr>
    </w:tbl>
    <w:p w14:paraId="4B856971">
      <w:pPr>
        <w:rPr>
          <w:rFonts w:cs="Times New Roman"/>
          <w:sz w:val="20"/>
          <w:szCs w:val="20"/>
        </w:rPr>
      </w:pPr>
    </w:p>
    <w:p w14:paraId="60D18AE2">
      <w:pPr>
        <w:rPr>
          <w:rFonts w:cs="Times New Roman"/>
        </w:rPr>
      </w:pPr>
    </w:p>
    <w:sectPr>
      <w:pgSz w:w="11907" w:h="16840"/>
      <w:pgMar w:top="1134" w:right="1134" w:bottom="1134" w:left="1418"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TimesNewRomanPS-BoldMT">
    <w:altName w:val="Times New Roman"/>
    <w:panose1 w:val="00000000000000000000"/>
    <w:charset w:val="0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761BED"/>
    <w:multiLevelType w:val="multilevel"/>
    <w:tmpl w:val="06761BE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2594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vi-VN" w:eastAsia="en-US" w:bidi="ar-SA"/>
    </w:rPr>
  </w:style>
  <w:style w:type="paragraph" w:styleId="2">
    <w:name w:val="heading 1"/>
    <w:basedOn w:val="1"/>
    <w:link w:val="24"/>
    <w:qFormat/>
    <w:uiPriority w:val="1"/>
    <w:pPr>
      <w:widowControl w:val="0"/>
      <w:autoSpaceDE w:val="0"/>
      <w:autoSpaceDN w:val="0"/>
      <w:spacing w:after="0" w:line="240" w:lineRule="auto"/>
      <w:ind w:left="392"/>
      <w:jc w:val="center"/>
      <w:outlineLvl w:val="0"/>
    </w:pPr>
    <w:rPr>
      <w:rFonts w:eastAsia="Times New Roman" w:cs="Times New Roman"/>
      <w:b/>
      <w:bCs/>
      <w:szCs w:val="28"/>
      <w:lang w:val="vi"/>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1"/>
    <w:semiHidden/>
    <w:unhideWhenUsed/>
    <w:qFormat/>
    <w:uiPriority w:val="99"/>
    <w:pPr>
      <w:spacing w:after="0" w:line="240" w:lineRule="auto"/>
    </w:pPr>
    <w:rPr>
      <w:rFonts w:ascii="Segoe UI" w:hAnsi="Segoe UI" w:cs="Segoe UI"/>
      <w:sz w:val="18"/>
      <w:szCs w:val="18"/>
    </w:rPr>
  </w:style>
  <w:style w:type="paragraph" w:styleId="6">
    <w:name w:val="Body Text"/>
    <w:basedOn w:val="1"/>
    <w:link w:val="25"/>
    <w:qFormat/>
    <w:uiPriority w:val="1"/>
    <w:pPr>
      <w:widowControl w:val="0"/>
      <w:autoSpaceDE w:val="0"/>
      <w:autoSpaceDN w:val="0"/>
      <w:spacing w:before="2" w:after="0" w:line="240" w:lineRule="auto"/>
    </w:pPr>
    <w:rPr>
      <w:rFonts w:eastAsia="Times New Roman" w:cs="Times New Roman"/>
      <w:i/>
      <w:iCs/>
      <w:szCs w:val="28"/>
      <w:lang w:val="vi"/>
    </w:rPr>
  </w:style>
  <w:style w:type="character" w:styleId="7">
    <w:name w:val="annotation reference"/>
    <w:basedOn w:val="3"/>
    <w:semiHidden/>
    <w:unhideWhenUsed/>
    <w:qFormat/>
    <w:uiPriority w:val="99"/>
    <w:rPr>
      <w:sz w:val="16"/>
      <w:szCs w:val="16"/>
    </w:rPr>
  </w:style>
  <w:style w:type="paragraph" w:styleId="8">
    <w:name w:val="annotation text"/>
    <w:basedOn w:val="1"/>
    <w:link w:val="19"/>
    <w:semiHidden/>
    <w:unhideWhenUsed/>
    <w:qFormat/>
    <w:uiPriority w:val="99"/>
    <w:pPr>
      <w:spacing w:line="240" w:lineRule="auto"/>
    </w:pPr>
    <w:rPr>
      <w:sz w:val="20"/>
      <w:szCs w:val="20"/>
    </w:rPr>
  </w:style>
  <w:style w:type="paragraph" w:styleId="9">
    <w:name w:val="annotation subject"/>
    <w:basedOn w:val="8"/>
    <w:next w:val="8"/>
    <w:link w:val="20"/>
    <w:semiHidden/>
    <w:unhideWhenUsed/>
    <w:qFormat/>
    <w:uiPriority w:val="99"/>
    <w:rPr>
      <w:b/>
      <w:bCs/>
    </w:rPr>
  </w:style>
  <w:style w:type="paragraph" w:styleId="10">
    <w:name w:val="footer"/>
    <w:basedOn w:val="1"/>
    <w:link w:val="23"/>
    <w:unhideWhenUsed/>
    <w:qFormat/>
    <w:uiPriority w:val="99"/>
    <w:pPr>
      <w:tabs>
        <w:tab w:val="center" w:pos="4680"/>
        <w:tab w:val="right" w:pos="9360"/>
      </w:tabs>
      <w:spacing w:after="0" w:line="240" w:lineRule="auto"/>
    </w:pPr>
  </w:style>
  <w:style w:type="paragraph" w:styleId="11">
    <w:name w:val="header"/>
    <w:basedOn w:val="1"/>
    <w:link w:val="22"/>
    <w:unhideWhenUsed/>
    <w:qFormat/>
    <w:uiPriority w:val="99"/>
    <w:pPr>
      <w:tabs>
        <w:tab w:val="center" w:pos="4680"/>
        <w:tab w:val="right" w:pos="9360"/>
      </w:tabs>
      <w:spacing w:after="0" w:line="240" w:lineRule="auto"/>
    </w:pPr>
  </w:style>
  <w:style w:type="paragraph" w:styleId="12">
    <w:name w:val="Normal (Web)"/>
    <w:basedOn w:val="1"/>
    <w:unhideWhenUsed/>
    <w:qFormat/>
    <w:uiPriority w:val="99"/>
    <w:pPr>
      <w:spacing w:before="100" w:beforeAutospacing="1" w:after="100" w:afterAutospacing="1" w:line="240" w:lineRule="auto"/>
    </w:pPr>
    <w:rPr>
      <w:rFonts w:eastAsia="Times New Roman" w:cs="Times New Roman"/>
      <w:sz w:val="24"/>
      <w:szCs w:val="24"/>
      <w:lang w:val="en-US"/>
    </w:rPr>
  </w:style>
  <w:style w:type="character" w:styleId="13">
    <w:name w:val="Strong"/>
    <w:basedOn w:val="3"/>
    <w:qFormat/>
    <w:uiPriority w:val="22"/>
    <w:rPr>
      <w:b/>
      <w:bCs/>
    </w:rPr>
  </w:style>
  <w:style w:type="table" w:styleId="14">
    <w:name w:val="Table Grid"/>
    <w:basedOn w:val="4"/>
    <w:qFormat/>
    <w:uiPriority w:val="39"/>
    <w:pPr>
      <w:spacing w:after="0" w:line="240" w:lineRule="auto"/>
    </w:pPr>
    <w:rPr>
      <w:rFonts w:ascii="Times New Roman" w:hAnsi="Times New Roman"/>
      <w:sz w:val="28"/>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5">
    <w:name w:val="List Paragraph"/>
    <w:basedOn w:val="1"/>
    <w:link w:val="16"/>
    <w:qFormat/>
    <w:uiPriority w:val="1"/>
    <w:pPr>
      <w:spacing w:after="0" w:line="312" w:lineRule="auto"/>
      <w:ind w:left="720"/>
      <w:contextualSpacing/>
    </w:pPr>
    <w:rPr>
      <w:rFonts w:ascii=".VnTime" w:hAnsi=".VnTime" w:eastAsia="Times New Roman" w:cs="Times New Roman"/>
      <w:sz w:val="24"/>
      <w:szCs w:val="24"/>
      <w:lang w:val="en-US"/>
    </w:rPr>
  </w:style>
  <w:style w:type="character" w:customStyle="1" w:styleId="16">
    <w:name w:val="List Paragraph Char"/>
    <w:link w:val="15"/>
    <w:qFormat/>
    <w:locked/>
    <w:uiPriority w:val="34"/>
    <w:rPr>
      <w:rFonts w:ascii=".VnTime" w:hAnsi=".VnTime" w:eastAsia="Times New Roman" w:cs="Times New Roman"/>
      <w:sz w:val="24"/>
      <w:szCs w:val="24"/>
    </w:rPr>
  </w:style>
  <w:style w:type="paragraph" w:customStyle="1" w:styleId="17">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18">
    <w:name w:val="fontstyle01"/>
    <w:basedOn w:val="3"/>
    <w:qFormat/>
    <w:uiPriority w:val="0"/>
    <w:rPr>
      <w:rFonts w:hint="default" w:ascii="TimesNewRomanPS-BoldMT" w:hAnsi="TimesNewRomanPS-BoldMT"/>
      <w:b/>
      <w:bCs/>
      <w:color w:val="000000"/>
      <w:sz w:val="28"/>
      <w:szCs w:val="28"/>
    </w:rPr>
  </w:style>
  <w:style w:type="character" w:customStyle="1" w:styleId="19">
    <w:name w:val="Comment Text Char"/>
    <w:basedOn w:val="3"/>
    <w:link w:val="8"/>
    <w:semiHidden/>
    <w:qFormat/>
    <w:uiPriority w:val="99"/>
    <w:rPr>
      <w:rFonts w:ascii="Times New Roman" w:hAnsi="Times New Roman"/>
      <w:sz w:val="20"/>
      <w:szCs w:val="20"/>
      <w:lang w:val="vi-VN"/>
    </w:rPr>
  </w:style>
  <w:style w:type="character" w:customStyle="1" w:styleId="20">
    <w:name w:val="Comment Subject Char"/>
    <w:basedOn w:val="19"/>
    <w:link w:val="9"/>
    <w:semiHidden/>
    <w:qFormat/>
    <w:uiPriority w:val="99"/>
    <w:rPr>
      <w:rFonts w:ascii="Times New Roman" w:hAnsi="Times New Roman"/>
      <w:b/>
      <w:bCs/>
      <w:sz w:val="20"/>
      <w:szCs w:val="20"/>
      <w:lang w:val="vi-VN"/>
    </w:rPr>
  </w:style>
  <w:style w:type="character" w:customStyle="1" w:styleId="21">
    <w:name w:val="Balloon Text Char"/>
    <w:basedOn w:val="3"/>
    <w:link w:val="5"/>
    <w:semiHidden/>
    <w:qFormat/>
    <w:uiPriority w:val="99"/>
    <w:rPr>
      <w:rFonts w:ascii="Segoe UI" w:hAnsi="Segoe UI" w:cs="Segoe UI"/>
      <w:sz w:val="18"/>
      <w:szCs w:val="18"/>
      <w:lang w:val="vi-VN"/>
    </w:rPr>
  </w:style>
  <w:style w:type="character" w:customStyle="1" w:styleId="22">
    <w:name w:val="Header Char"/>
    <w:basedOn w:val="3"/>
    <w:link w:val="11"/>
    <w:qFormat/>
    <w:uiPriority w:val="99"/>
    <w:rPr>
      <w:rFonts w:ascii="Times New Roman" w:hAnsi="Times New Roman"/>
      <w:sz w:val="28"/>
      <w:lang w:val="vi-VN"/>
    </w:rPr>
  </w:style>
  <w:style w:type="character" w:customStyle="1" w:styleId="23">
    <w:name w:val="Footer Char"/>
    <w:basedOn w:val="3"/>
    <w:link w:val="10"/>
    <w:qFormat/>
    <w:uiPriority w:val="99"/>
    <w:rPr>
      <w:rFonts w:ascii="Times New Roman" w:hAnsi="Times New Roman"/>
      <w:sz w:val="28"/>
      <w:lang w:val="vi-VN"/>
    </w:rPr>
  </w:style>
  <w:style w:type="character" w:customStyle="1" w:styleId="24">
    <w:name w:val="Heading 1 Char"/>
    <w:basedOn w:val="3"/>
    <w:link w:val="2"/>
    <w:qFormat/>
    <w:uiPriority w:val="1"/>
    <w:rPr>
      <w:rFonts w:ascii="Times New Roman" w:hAnsi="Times New Roman" w:eastAsia="Times New Roman" w:cs="Times New Roman"/>
      <w:b/>
      <w:bCs/>
      <w:sz w:val="28"/>
      <w:szCs w:val="28"/>
      <w:lang w:val="vi"/>
    </w:rPr>
  </w:style>
  <w:style w:type="character" w:customStyle="1" w:styleId="25">
    <w:name w:val="Body Text Char"/>
    <w:basedOn w:val="3"/>
    <w:link w:val="6"/>
    <w:qFormat/>
    <w:uiPriority w:val="1"/>
    <w:rPr>
      <w:rFonts w:ascii="Times New Roman" w:hAnsi="Times New Roman" w:eastAsia="Times New Roman" w:cs="Times New Roman"/>
      <w:i/>
      <w:iCs/>
      <w:sz w:val="28"/>
      <w:szCs w:val="28"/>
      <w:lang w:val="vi"/>
    </w:rPr>
  </w:style>
  <w:style w:type="paragraph" w:customStyle="1" w:styleId="26">
    <w:name w:val="Table Paragraph"/>
    <w:basedOn w:val="1"/>
    <w:qFormat/>
    <w:uiPriority w:val="1"/>
    <w:pPr>
      <w:widowControl w:val="0"/>
      <w:autoSpaceDE w:val="0"/>
      <w:autoSpaceDN w:val="0"/>
      <w:spacing w:after="0" w:line="240" w:lineRule="auto"/>
    </w:pPr>
    <w:rPr>
      <w:rFonts w:eastAsia="Times New Roman" w:cs="Times New Roman"/>
      <w:sz w:val="22"/>
      <w:lang w:val="v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B7141-F7B3-4249-8452-99E3EDAD079C}">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2265</Words>
  <Characters>7901</Characters>
  <Lines>73</Lines>
  <Paragraphs>20</Paragraphs>
  <TotalTime>14</TotalTime>
  <ScaleCrop>false</ScaleCrop>
  <LinksUpToDate>false</LinksUpToDate>
  <CharactersWithSpaces>9952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2026-07-03T07:11:00Z</dcterms:created>
  <dc:creator>WINDOWS 10</dc:creator>
  <cp:lastModifiedBy>Truong Hoang Hiep</cp:lastModifiedBy>
  <cp:lastPrinted>2025-10-08T03:45:00Z</cp:lastPrinted>
  <dcterms:modified xsi:type="dcterms:W3CDTF">2026-08-14T08:48:29Z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eyJoZGlkIjoiOTI5NzlhZmJlN2MyY2IzNDU5YmRiYWE1NjQyYjM1ZmYiLCJ1c2VySWQiOiIxMzkxODMwMzk4NjUyIn0=</vt:lpwstr>
  </property>
  <property fmtid="{D5CDD505-2E9C-101B-9397-08002B2CF9AE}" pid="3" name="KSOProductBuildVer">
    <vt:lpwstr>1033-12.1.0.28032</vt:lpwstr>
  </property>
  <property fmtid="{D5CDD505-2E9C-101B-9397-08002B2CF9AE}" pid="4" name="ICV">
    <vt:lpwstr>4315CA4BDB0A473888BDF25EF9FF4350_12</vt:lpwstr>
  </property>
</Properties>
</file>