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10A6D2">
      <w:pPr>
        <w:pStyle w:val="7"/>
        <w:spacing w:before="0"/>
        <w:ind w:left="0"/>
        <w:rPr>
          <w:b/>
        </w:rPr>
      </w:pPr>
    </w:p>
    <w:p w14:paraId="16F5122B">
      <w:pPr>
        <w:pStyle w:val="7"/>
        <w:spacing w:before="153"/>
        <w:ind w:left="0"/>
        <w:rPr>
          <w:b/>
        </w:rPr>
      </w:pPr>
    </w:p>
    <w:p w14:paraId="66B4D07B">
      <w:pPr>
        <w:spacing w:before="1"/>
        <w:ind w:left="3" w:right="149"/>
        <w:jc w:val="center"/>
        <w:rPr>
          <w:b/>
          <w:sz w:val="28"/>
          <w:lang w:val="en-US"/>
        </w:rPr>
      </w:pPr>
      <w:r>
        <w:rPr>
          <w:b/>
          <w:sz w:val="28"/>
        </w:rPr>
        <w:t>PHỤ</w:t>
      </w:r>
      <w:r>
        <w:rPr>
          <w:b/>
          <w:spacing w:val="-3"/>
          <w:sz w:val="28"/>
        </w:rPr>
        <w:t xml:space="preserve"> </w:t>
      </w:r>
      <w:r>
        <w:rPr>
          <w:b/>
          <w:sz w:val="28"/>
        </w:rPr>
        <w:t>LỤC</w:t>
      </w:r>
      <w:r>
        <w:rPr>
          <w:b/>
          <w:spacing w:val="-7"/>
          <w:sz w:val="28"/>
        </w:rPr>
        <w:t xml:space="preserve"> </w:t>
      </w:r>
      <w:r>
        <w:rPr>
          <w:b/>
          <w:sz w:val="28"/>
        </w:rPr>
        <w:t>1.</w:t>
      </w:r>
      <w:r>
        <w:rPr>
          <w:b/>
          <w:spacing w:val="-5"/>
          <w:sz w:val="28"/>
        </w:rPr>
        <w:t xml:space="preserve"> </w:t>
      </w:r>
      <w:r>
        <w:rPr>
          <w:b/>
          <w:sz w:val="28"/>
        </w:rPr>
        <w:t>DANH</w:t>
      </w:r>
      <w:r>
        <w:rPr>
          <w:b/>
          <w:spacing w:val="-4"/>
          <w:sz w:val="28"/>
        </w:rPr>
        <w:t xml:space="preserve"> </w:t>
      </w:r>
      <w:r>
        <w:rPr>
          <w:b/>
          <w:sz w:val="28"/>
        </w:rPr>
        <w:t>MỤC</w:t>
      </w:r>
      <w:r>
        <w:rPr>
          <w:b/>
          <w:spacing w:val="-3"/>
          <w:sz w:val="28"/>
        </w:rPr>
        <w:t xml:space="preserve"> </w:t>
      </w:r>
      <w:r>
        <w:rPr>
          <w:b/>
          <w:sz w:val="28"/>
        </w:rPr>
        <w:t>THUỐC</w:t>
      </w:r>
      <w:r>
        <w:rPr>
          <w:b/>
          <w:spacing w:val="-3"/>
          <w:sz w:val="28"/>
        </w:rPr>
        <w:t xml:space="preserve"> </w:t>
      </w:r>
      <w:r>
        <w:rPr>
          <w:b/>
          <w:sz w:val="28"/>
          <w:lang w:val="en-US"/>
        </w:rPr>
        <w:t>GENERIC</w:t>
      </w:r>
    </w:p>
    <w:p w14:paraId="07EFF6E4">
      <w:pPr>
        <w:pStyle w:val="3"/>
        <w:spacing w:line="322" w:lineRule="exact"/>
        <w:ind w:right="149"/>
      </w:pPr>
      <w:r>
        <w:t>Gói</w:t>
      </w:r>
      <w:r>
        <w:rPr>
          <w:spacing w:val="-2"/>
        </w:rPr>
        <w:t xml:space="preserve"> </w:t>
      </w:r>
      <w:r>
        <w:t>thầu:</w:t>
      </w:r>
      <w:r>
        <w:rPr>
          <w:spacing w:val="-3"/>
        </w:rPr>
        <w:t xml:space="preserve"> </w:t>
      </w:r>
      <w:r>
        <w:t>Mua sắm thuốc generic tại Bệnh viện Đa khoa Bắc Ninh số 2 năm 2026 (Lần 14).</w:t>
      </w:r>
    </w:p>
    <w:p w14:paraId="13A0EEAD">
      <w:pPr>
        <w:ind w:left="2" w:right="149"/>
        <w:jc w:val="center"/>
        <w:rPr>
          <w:i/>
          <w:spacing w:val="-5"/>
          <w:sz w:val="28"/>
        </w:rPr>
      </w:pPr>
      <w:r>
        <w:rPr>
          <w:i/>
          <w:sz w:val="28"/>
        </w:rPr>
        <w:t>(Kèm</w:t>
      </w:r>
      <w:r>
        <w:rPr>
          <w:i/>
          <w:spacing w:val="-7"/>
          <w:sz w:val="28"/>
        </w:rPr>
        <w:t xml:space="preserve"> </w:t>
      </w:r>
      <w:r>
        <w:rPr>
          <w:i/>
          <w:sz w:val="28"/>
        </w:rPr>
        <w:t>theo</w:t>
      </w:r>
      <w:r>
        <w:rPr>
          <w:i/>
          <w:spacing w:val="-3"/>
          <w:sz w:val="28"/>
        </w:rPr>
        <w:t xml:space="preserve"> </w:t>
      </w:r>
      <w:r>
        <w:rPr>
          <w:i/>
          <w:sz w:val="28"/>
        </w:rPr>
        <w:t>Yêu</w:t>
      </w:r>
      <w:r>
        <w:rPr>
          <w:i/>
          <w:spacing w:val="-3"/>
          <w:sz w:val="28"/>
        </w:rPr>
        <w:t xml:space="preserve"> </w:t>
      </w:r>
      <w:r>
        <w:rPr>
          <w:i/>
          <w:sz w:val="28"/>
        </w:rPr>
        <w:t>cầu</w:t>
      </w:r>
      <w:r>
        <w:rPr>
          <w:i/>
          <w:spacing w:val="-4"/>
          <w:sz w:val="28"/>
        </w:rPr>
        <w:t xml:space="preserve"> </w:t>
      </w:r>
      <w:r>
        <w:rPr>
          <w:i/>
          <w:sz w:val="28"/>
        </w:rPr>
        <w:t>cung</w:t>
      </w:r>
      <w:r>
        <w:rPr>
          <w:i/>
          <w:spacing w:val="-3"/>
          <w:sz w:val="28"/>
        </w:rPr>
        <w:t xml:space="preserve"> </w:t>
      </w:r>
      <w:r>
        <w:rPr>
          <w:i/>
          <w:sz w:val="28"/>
        </w:rPr>
        <w:t>cấp</w:t>
      </w:r>
      <w:r>
        <w:rPr>
          <w:i/>
          <w:spacing w:val="-7"/>
          <w:sz w:val="28"/>
        </w:rPr>
        <w:t xml:space="preserve"> </w:t>
      </w:r>
      <w:r>
        <w:rPr>
          <w:i/>
          <w:sz w:val="28"/>
        </w:rPr>
        <w:t>báo</w:t>
      </w:r>
      <w:r>
        <w:rPr>
          <w:i/>
          <w:spacing w:val="-7"/>
          <w:sz w:val="28"/>
        </w:rPr>
        <w:t xml:space="preserve"> </w:t>
      </w:r>
      <w:r>
        <w:rPr>
          <w:i/>
          <w:sz w:val="28"/>
        </w:rPr>
        <w:t>giá</w:t>
      </w:r>
      <w:r>
        <w:rPr>
          <w:i/>
          <w:spacing w:val="-4"/>
          <w:sz w:val="28"/>
        </w:rPr>
        <w:t xml:space="preserve"> </w:t>
      </w:r>
      <w:r>
        <w:rPr>
          <w:i/>
          <w:sz w:val="28"/>
        </w:rPr>
        <w:t>số</w:t>
      </w:r>
      <w:r>
        <w:rPr>
          <w:i/>
          <w:spacing w:val="-3"/>
          <w:sz w:val="28"/>
        </w:rPr>
        <w:t xml:space="preserve"> </w:t>
      </w:r>
      <w:r>
        <w:rPr>
          <w:i/>
          <w:spacing w:val="-3"/>
          <w:sz w:val="28"/>
          <w:lang w:val="en-US"/>
        </w:rPr>
        <w:t xml:space="preserve">  8450 </w:t>
      </w:r>
      <w:r>
        <w:rPr>
          <w:i/>
          <w:sz w:val="28"/>
        </w:rPr>
        <w:t>/</w:t>
      </w:r>
      <w:r>
        <w:rPr>
          <w:i/>
          <w:sz w:val="26"/>
        </w:rPr>
        <w:t>Y</w:t>
      </w:r>
      <w:bookmarkStart w:id="0" w:name="_GoBack"/>
      <w:bookmarkEnd w:id="0"/>
      <w:r>
        <w:rPr>
          <w:i/>
          <w:sz w:val="26"/>
        </w:rPr>
        <w:t>CBG-BVĐKBN2</w:t>
      </w:r>
      <w:r>
        <w:rPr>
          <w:i/>
          <w:spacing w:val="3"/>
          <w:sz w:val="26"/>
        </w:rPr>
        <w:t xml:space="preserve"> </w:t>
      </w:r>
      <w:r>
        <w:rPr>
          <w:i/>
          <w:sz w:val="28"/>
        </w:rPr>
        <w:t>ngày</w:t>
      </w:r>
      <w:r>
        <w:rPr>
          <w:i/>
          <w:spacing w:val="-7"/>
          <w:sz w:val="28"/>
        </w:rPr>
        <w:t xml:space="preserve"> </w:t>
      </w:r>
      <w:r>
        <w:rPr>
          <w:i/>
          <w:sz w:val="28"/>
          <w:lang w:val="en-US"/>
        </w:rPr>
        <w:t>31/08</w:t>
      </w:r>
      <w:r>
        <w:rPr>
          <w:i/>
          <w:sz w:val="28"/>
        </w:rPr>
        <w:t>/2026</w:t>
      </w:r>
      <w:r>
        <w:rPr>
          <w:i/>
          <w:spacing w:val="-4"/>
          <w:sz w:val="28"/>
        </w:rPr>
        <w:t xml:space="preserve"> </w:t>
      </w:r>
      <w:r>
        <w:rPr>
          <w:i/>
          <w:sz w:val="28"/>
        </w:rPr>
        <w:t>của</w:t>
      </w:r>
      <w:r>
        <w:rPr>
          <w:i/>
          <w:spacing w:val="-5"/>
          <w:sz w:val="28"/>
        </w:rPr>
        <w:t xml:space="preserve"> </w:t>
      </w:r>
      <w:r>
        <w:rPr>
          <w:i/>
          <w:sz w:val="28"/>
        </w:rPr>
        <w:t>Bệnh</w:t>
      </w:r>
      <w:r>
        <w:rPr>
          <w:i/>
          <w:spacing w:val="-4"/>
          <w:sz w:val="28"/>
        </w:rPr>
        <w:t xml:space="preserve"> </w:t>
      </w:r>
      <w:r>
        <w:rPr>
          <w:i/>
          <w:sz w:val="28"/>
        </w:rPr>
        <w:t>viện</w:t>
      </w:r>
      <w:r>
        <w:rPr>
          <w:i/>
          <w:spacing w:val="-4"/>
          <w:sz w:val="28"/>
        </w:rPr>
        <w:t xml:space="preserve"> </w:t>
      </w:r>
      <w:r>
        <w:rPr>
          <w:i/>
          <w:sz w:val="28"/>
        </w:rPr>
        <w:t>Đa</w:t>
      </w:r>
      <w:r>
        <w:rPr>
          <w:i/>
          <w:spacing w:val="-3"/>
          <w:sz w:val="28"/>
        </w:rPr>
        <w:t xml:space="preserve"> </w:t>
      </w:r>
      <w:r>
        <w:rPr>
          <w:i/>
          <w:sz w:val="28"/>
        </w:rPr>
        <w:t>khoa</w:t>
      </w:r>
      <w:r>
        <w:rPr>
          <w:i/>
          <w:spacing w:val="-3"/>
          <w:sz w:val="28"/>
        </w:rPr>
        <w:t xml:space="preserve"> </w:t>
      </w:r>
      <w:r>
        <w:rPr>
          <w:i/>
          <w:sz w:val="28"/>
        </w:rPr>
        <w:t>Bắc</w:t>
      </w:r>
      <w:r>
        <w:rPr>
          <w:i/>
          <w:spacing w:val="-5"/>
          <w:sz w:val="28"/>
        </w:rPr>
        <w:t xml:space="preserve"> </w:t>
      </w:r>
      <w:r>
        <w:rPr>
          <w:i/>
          <w:sz w:val="28"/>
        </w:rPr>
        <w:t>Ninh</w:t>
      </w:r>
      <w:r>
        <w:rPr>
          <w:i/>
          <w:spacing w:val="-3"/>
          <w:sz w:val="28"/>
        </w:rPr>
        <w:t xml:space="preserve"> </w:t>
      </w:r>
      <w:r>
        <w:rPr>
          <w:i/>
          <w:sz w:val="28"/>
        </w:rPr>
        <w:t>số</w:t>
      </w:r>
      <w:r>
        <w:rPr>
          <w:i/>
          <w:spacing w:val="-3"/>
          <w:sz w:val="28"/>
        </w:rPr>
        <w:t xml:space="preserve"> </w:t>
      </w:r>
      <w:r>
        <w:rPr>
          <w:i/>
          <w:spacing w:val="-5"/>
          <w:sz w:val="28"/>
        </w:rPr>
        <w:t>2)</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
        <w:gridCol w:w="1548"/>
        <w:gridCol w:w="1671"/>
        <w:gridCol w:w="1562"/>
        <w:gridCol w:w="1858"/>
        <w:gridCol w:w="1835"/>
        <w:gridCol w:w="1516"/>
        <w:gridCol w:w="1398"/>
        <w:gridCol w:w="1548"/>
        <w:gridCol w:w="1361"/>
      </w:tblGrid>
      <w:tr w14:paraId="076F6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Align w:val="center"/>
          </w:tcPr>
          <w:p w14:paraId="3851235C">
            <w:pPr>
              <w:widowControl/>
              <w:autoSpaceDE/>
              <w:autoSpaceDN/>
              <w:rPr>
                <w:sz w:val="24"/>
                <w:szCs w:val="24"/>
                <w:lang w:val="en-US"/>
              </w:rPr>
            </w:pPr>
            <w:r>
              <w:rPr>
                <w:b/>
                <w:bCs/>
                <w:sz w:val="24"/>
                <w:szCs w:val="24"/>
                <w:lang w:val="en-US"/>
              </w:rPr>
              <w:t xml:space="preserve">STT </w:t>
            </w:r>
          </w:p>
        </w:tc>
        <w:tc>
          <w:tcPr>
            <w:tcW w:w="1548" w:type="dxa"/>
            <w:vAlign w:val="center"/>
          </w:tcPr>
          <w:p w14:paraId="6A729048">
            <w:pPr>
              <w:widowControl/>
              <w:autoSpaceDE/>
              <w:autoSpaceDN/>
              <w:jc w:val="center"/>
              <w:rPr>
                <w:b/>
                <w:bCs/>
                <w:sz w:val="24"/>
                <w:szCs w:val="24"/>
                <w:lang w:val="en-US"/>
              </w:rPr>
            </w:pPr>
            <w:r>
              <w:rPr>
                <w:b/>
                <w:bCs/>
                <w:sz w:val="24"/>
                <w:szCs w:val="24"/>
                <w:lang w:val="en-US"/>
              </w:rPr>
              <w:t>Mã thuốc</w:t>
            </w:r>
          </w:p>
        </w:tc>
        <w:tc>
          <w:tcPr>
            <w:tcW w:w="1671" w:type="dxa"/>
            <w:vAlign w:val="center"/>
          </w:tcPr>
          <w:p w14:paraId="0578CF10">
            <w:pPr>
              <w:widowControl/>
              <w:autoSpaceDE/>
              <w:autoSpaceDN/>
              <w:jc w:val="center"/>
              <w:rPr>
                <w:b/>
                <w:bCs/>
                <w:sz w:val="24"/>
                <w:szCs w:val="24"/>
                <w:lang w:val="en-US"/>
              </w:rPr>
            </w:pPr>
            <w:r>
              <w:rPr>
                <w:b/>
                <w:bCs/>
                <w:sz w:val="24"/>
                <w:szCs w:val="24"/>
                <w:lang w:val="en-US"/>
              </w:rPr>
              <w:t>Tên hoạt chất</w:t>
            </w:r>
          </w:p>
        </w:tc>
        <w:tc>
          <w:tcPr>
            <w:tcW w:w="1562" w:type="dxa"/>
            <w:vAlign w:val="center"/>
          </w:tcPr>
          <w:p w14:paraId="466A94D5">
            <w:pPr>
              <w:widowControl/>
              <w:autoSpaceDE/>
              <w:autoSpaceDN/>
              <w:jc w:val="center"/>
              <w:rPr>
                <w:sz w:val="24"/>
                <w:szCs w:val="24"/>
                <w:lang w:val="en-US"/>
              </w:rPr>
            </w:pPr>
            <w:r>
              <w:rPr>
                <w:b/>
                <w:bCs/>
                <w:sz w:val="24"/>
                <w:szCs w:val="24"/>
                <w:lang w:val="en-US"/>
              </w:rPr>
              <w:t>Nhóm TCKT</w:t>
            </w:r>
          </w:p>
        </w:tc>
        <w:tc>
          <w:tcPr>
            <w:tcW w:w="1858" w:type="dxa"/>
            <w:vAlign w:val="center"/>
          </w:tcPr>
          <w:p w14:paraId="71178109">
            <w:pPr>
              <w:widowControl/>
              <w:autoSpaceDE/>
              <w:autoSpaceDN/>
              <w:jc w:val="center"/>
              <w:rPr>
                <w:sz w:val="24"/>
                <w:szCs w:val="24"/>
                <w:lang w:val="en-US"/>
              </w:rPr>
            </w:pPr>
            <w:r>
              <w:rPr>
                <w:b/>
                <w:bCs/>
                <w:sz w:val="24"/>
                <w:szCs w:val="24"/>
                <w:lang w:val="en-US"/>
              </w:rPr>
              <w:t>Nồng độ, hàm lượng</w:t>
            </w:r>
          </w:p>
        </w:tc>
        <w:tc>
          <w:tcPr>
            <w:tcW w:w="1835" w:type="dxa"/>
            <w:vAlign w:val="center"/>
          </w:tcPr>
          <w:p w14:paraId="6EC7997B">
            <w:pPr>
              <w:widowControl/>
              <w:autoSpaceDE/>
              <w:autoSpaceDN/>
              <w:jc w:val="center"/>
              <w:rPr>
                <w:sz w:val="24"/>
                <w:szCs w:val="24"/>
                <w:lang w:val="en-US"/>
              </w:rPr>
            </w:pPr>
            <w:r>
              <w:rPr>
                <w:b/>
                <w:bCs/>
                <w:sz w:val="24"/>
                <w:szCs w:val="24"/>
                <w:lang w:val="en-US"/>
              </w:rPr>
              <w:t>Đường dùng</w:t>
            </w:r>
          </w:p>
        </w:tc>
        <w:tc>
          <w:tcPr>
            <w:tcW w:w="1516" w:type="dxa"/>
            <w:vAlign w:val="center"/>
          </w:tcPr>
          <w:p w14:paraId="0BAF91DF">
            <w:pPr>
              <w:widowControl/>
              <w:autoSpaceDE/>
              <w:autoSpaceDN/>
              <w:jc w:val="center"/>
              <w:rPr>
                <w:sz w:val="24"/>
                <w:szCs w:val="24"/>
                <w:lang w:val="en-US"/>
              </w:rPr>
            </w:pPr>
            <w:r>
              <w:rPr>
                <w:b/>
                <w:bCs/>
                <w:sz w:val="24"/>
                <w:szCs w:val="24"/>
                <w:lang w:val="en-US"/>
              </w:rPr>
              <w:t>Dạng bào chế</w:t>
            </w:r>
          </w:p>
        </w:tc>
        <w:tc>
          <w:tcPr>
            <w:tcW w:w="1398" w:type="dxa"/>
            <w:vAlign w:val="center"/>
          </w:tcPr>
          <w:p w14:paraId="7AB6E7EC">
            <w:pPr>
              <w:widowControl/>
              <w:autoSpaceDE/>
              <w:autoSpaceDN/>
              <w:jc w:val="center"/>
              <w:rPr>
                <w:sz w:val="24"/>
                <w:szCs w:val="24"/>
                <w:lang w:val="en-US"/>
              </w:rPr>
            </w:pPr>
            <w:r>
              <w:rPr>
                <w:b/>
                <w:bCs/>
                <w:sz w:val="24"/>
                <w:szCs w:val="24"/>
                <w:lang w:val="en-US"/>
              </w:rPr>
              <w:t>Đơn vị tính</w:t>
            </w:r>
          </w:p>
        </w:tc>
        <w:tc>
          <w:tcPr>
            <w:tcW w:w="1548" w:type="dxa"/>
            <w:vAlign w:val="center"/>
          </w:tcPr>
          <w:p w14:paraId="3E6AACF8">
            <w:pPr>
              <w:widowControl/>
              <w:autoSpaceDE/>
              <w:autoSpaceDN/>
              <w:jc w:val="center"/>
              <w:rPr>
                <w:sz w:val="24"/>
                <w:szCs w:val="24"/>
                <w:lang w:val="en-US"/>
              </w:rPr>
            </w:pPr>
            <w:r>
              <w:rPr>
                <w:b/>
                <w:bCs/>
                <w:sz w:val="24"/>
                <w:szCs w:val="24"/>
                <w:lang w:val="en-US"/>
              </w:rPr>
              <w:t>Số lượng</w:t>
            </w:r>
          </w:p>
        </w:tc>
        <w:tc>
          <w:tcPr>
            <w:tcW w:w="1361" w:type="dxa"/>
            <w:vAlign w:val="center"/>
          </w:tcPr>
          <w:p w14:paraId="0F57600F">
            <w:pPr>
              <w:widowControl/>
              <w:autoSpaceDE/>
              <w:autoSpaceDN/>
              <w:jc w:val="center"/>
              <w:rPr>
                <w:sz w:val="24"/>
                <w:szCs w:val="24"/>
                <w:lang w:val="en-US"/>
              </w:rPr>
            </w:pPr>
            <w:r>
              <w:rPr>
                <w:b/>
                <w:bCs/>
                <w:sz w:val="24"/>
                <w:szCs w:val="24"/>
                <w:lang w:val="en-US"/>
              </w:rPr>
              <w:t>Ghi chú</w:t>
            </w:r>
          </w:p>
        </w:tc>
      </w:tr>
      <w:tr w14:paraId="1C654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Align w:val="center"/>
          </w:tcPr>
          <w:p w14:paraId="562D4C72">
            <w:pPr>
              <w:widowControl/>
              <w:autoSpaceDE/>
              <w:autoSpaceDN/>
              <w:rPr>
                <w:sz w:val="24"/>
                <w:szCs w:val="24"/>
                <w:lang w:val="en-US"/>
              </w:rPr>
            </w:pPr>
            <w:r>
              <w:rPr>
                <w:sz w:val="24"/>
                <w:szCs w:val="24"/>
                <w:lang w:val="en-US"/>
              </w:rPr>
              <w:t xml:space="preserve">1 </w:t>
            </w:r>
          </w:p>
        </w:tc>
        <w:tc>
          <w:tcPr>
            <w:tcW w:w="1548" w:type="dxa"/>
          </w:tcPr>
          <w:p w14:paraId="56A65283">
            <w:pPr>
              <w:widowControl/>
              <w:autoSpaceDE/>
              <w:autoSpaceDN/>
              <w:jc w:val="center"/>
              <w:rPr>
                <w:sz w:val="24"/>
                <w:szCs w:val="24"/>
                <w:lang w:val="en-US"/>
              </w:rPr>
            </w:pPr>
          </w:p>
          <w:p w14:paraId="27D84EA7">
            <w:pPr>
              <w:widowControl/>
              <w:autoSpaceDE/>
              <w:autoSpaceDN/>
              <w:jc w:val="center"/>
              <w:rPr>
                <w:sz w:val="24"/>
                <w:szCs w:val="24"/>
                <w:lang w:val="en-US"/>
              </w:rPr>
            </w:pPr>
            <w:r>
              <w:rPr>
                <w:sz w:val="24"/>
                <w:szCs w:val="24"/>
                <w:lang w:val="en-US"/>
              </w:rPr>
              <w:t>G14.01</w:t>
            </w:r>
          </w:p>
        </w:tc>
        <w:tc>
          <w:tcPr>
            <w:tcW w:w="1671" w:type="dxa"/>
            <w:vAlign w:val="center"/>
          </w:tcPr>
          <w:p w14:paraId="5702423C">
            <w:pPr>
              <w:widowControl/>
              <w:autoSpaceDE/>
              <w:autoSpaceDN/>
              <w:rPr>
                <w:sz w:val="24"/>
                <w:szCs w:val="24"/>
                <w:lang w:val="en-US"/>
              </w:rPr>
            </w:pPr>
            <w:r>
              <w:rPr>
                <w:sz w:val="24"/>
                <w:szCs w:val="24"/>
                <w:lang w:val="en-US"/>
              </w:rPr>
              <w:t xml:space="preserve">Fentanyl </w:t>
            </w:r>
          </w:p>
        </w:tc>
        <w:tc>
          <w:tcPr>
            <w:tcW w:w="1562" w:type="dxa"/>
            <w:vAlign w:val="center"/>
          </w:tcPr>
          <w:p w14:paraId="475603FA">
            <w:pPr>
              <w:widowControl/>
              <w:autoSpaceDE/>
              <w:autoSpaceDN/>
              <w:jc w:val="center"/>
              <w:rPr>
                <w:sz w:val="24"/>
                <w:szCs w:val="24"/>
                <w:lang w:val="en-US"/>
              </w:rPr>
            </w:pPr>
            <w:r>
              <w:rPr>
                <w:sz w:val="24"/>
                <w:szCs w:val="24"/>
                <w:lang w:val="en-US"/>
              </w:rPr>
              <w:t>1</w:t>
            </w:r>
          </w:p>
        </w:tc>
        <w:tc>
          <w:tcPr>
            <w:tcW w:w="1858" w:type="dxa"/>
            <w:vAlign w:val="center"/>
          </w:tcPr>
          <w:p w14:paraId="0173032C">
            <w:pPr>
              <w:widowControl/>
              <w:autoSpaceDE/>
              <w:autoSpaceDN/>
              <w:jc w:val="center"/>
              <w:rPr>
                <w:sz w:val="24"/>
                <w:szCs w:val="24"/>
                <w:lang w:val="en-US"/>
              </w:rPr>
            </w:pPr>
            <w:r>
              <w:rPr>
                <w:sz w:val="24"/>
                <w:szCs w:val="24"/>
                <w:lang w:val="en-US"/>
              </w:rPr>
              <w:t>0,1mg/2ml; 2ml</w:t>
            </w:r>
          </w:p>
        </w:tc>
        <w:tc>
          <w:tcPr>
            <w:tcW w:w="1835" w:type="dxa"/>
            <w:vAlign w:val="center"/>
          </w:tcPr>
          <w:p w14:paraId="74D6A507">
            <w:pPr>
              <w:widowControl/>
              <w:autoSpaceDE/>
              <w:autoSpaceDN/>
              <w:jc w:val="center"/>
              <w:rPr>
                <w:sz w:val="24"/>
                <w:szCs w:val="24"/>
                <w:lang w:val="en-US"/>
              </w:rPr>
            </w:pPr>
            <w:r>
              <w:rPr>
                <w:sz w:val="24"/>
                <w:szCs w:val="24"/>
                <w:lang w:val="en-US"/>
              </w:rPr>
              <w:t>Tiêm/Tiêm truyền</w:t>
            </w:r>
          </w:p>
        </w:tc>
        <w:tc>
          <w:tcPr>
            <w:tcW w:w="1516" w:type="dxa"/>
            <w:vAlign w:val="center"/>
          </w:tcPr>
          <w:p w14:paraId="64827803">
            <w:pPr>
              <w:widowControl/>
              <w:autoSpaceDE/>
              <w:autoSpaceDN/>
              <w:jc w:val="center"/>
              <w:rPr>
                <w:sz w:val="24"/>
                <w:szCs w:val="24"/>
                <w:lang w:val="en-US"/>
              </w:rPr>
            </w:pPr>
            <w:r>
              <w:rPr>
                <w:sz w:val="24"/>
                <w:szCs w:val="24"/>
                <w:lang w:val="en-US"/>
              </w:rPr>
              <w:t>Thuốc tiêm/ Thuốc tiêm truyền</w:t>
            </w:r>
          </w:p>
        </w:tc>
        <w:tc>
          <w:tcPr>
            <w:tcW w:w="1398" w:type="dxa"/>
            <w:vAlign w:val="center"/>
          </w:tcPr>
          <w:p w14:paraId="607AA5B8">
            <w:pPr>
              <w:widowControl/>
              <w:autoSpaceDE/>
              <w:autoSpaceDN/>
              <w:jc w:val="center"/>
              <w:rPr>
                <w:sz w:val="24"/>
                <w:szCs w:val="24"/>
                <w:lang w:val="en-US"/>
              </w:rPr>
            </w:pPr>
            <w:r>
              <w:rPr>
                <w:sz w:val="24"/>
                <w:szCs w:val="24"/>
                <w:lang w:val="en-US"/>
              </w:rPr>
              <w:t>Lọ/ Ống</w:t>
            </w:r>
          </w:p>
        </w:tc>
        <w:tc>
          <w:tcPr>
            <w:tcW w:w="1548" w:type="dxa"/>
            <w:vAlign w:val="center"/>
          </w:tcPr>
          <w:p w14:paraId="63E59444">
            <w:pPr>
              <w:widowControl/>
              <w:autoSpaceDE/>
              <w:autoSpaceDN/>
              <w:jc w:val="center"/>
              <w:rPr>
                <w:sz w:val="24"/>
                <w:szCs w:val="24"/>
                <w:lang w:val="en-US"/>
              </w:rPr>
            </w:pPr>
            <w:r>
              <w:rPr>
                <w:sz w:val="24"/>
                <w:szCs w:val="24"/>
                <w:lang w:val="en-US"/>
              </w:rPr>
              <w:t>27.000</w:t>
            </w:r>
          </w:p>
        </w:tc>
        <w:tc>
          <w:tcPr>
            <w:tcW w:w="1361" w:type="dxa"/>
            <w:vAlign w:val="center"/>
          </w:tcPr>
          <w:p w14:paraId="62558F0A">
            <w:pPr>
              <w:widowControl/>
              <w:autoSpaceDE/>
              <w:autoSpaceDN/>
              <w:jc w:val="center"/>
              <w:rPr>
                <w:sz w:val="20"/>
                <w:szCs w:val="20"/>
                <w:lang w:val="en-US"/>
              </w:rPr>
            </w:pPr>
          </w:p>
        </w:tc>
      </w:tr>
      <w:tr w14:paraId="7E7A5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8" w:type="dxa"/>
            <w:vAlign w:val="center"/>
          </w:tcPr>
          <w:p w14:paraId="62A8F021">
            <w:pPr>
              <w:widowControl/>
              <w:autoSpaceDE/>
              <w:autoSpaceDN/>
              <w:rPr>
                <w:sz w:val="24"/>
                <w:szCs w:val="24"/>
                <w:lang w:val="en-US"/>
              </w:rPr>
            </w:pPr>
            <w:r>
              <w:rPr>
                <w:b/>
                <w:bCs/>
                <w:sz w:val="24"/>
                <w:szCs w:val="24"/>
                <w:lang w:val="en-US"/>
              </w:rPr>
              <w:t>Tổng</w:t>
            </w:r>
          </w:p>
        </w:tc>
        <w:tc>
          <w:tcPr>
            <w:tcW w:w="1548" w:type="dxa"/>
          </w:tcPr>
          <w:p w14:paraId="1F2D01A4">
            <w:pPr>
              <w:widowControl/>
              <w:autoSpaceDE/>
              <w:autoSpaceDN/>
              <w:jc w:val="center"/>
              <w:rPr>
                <w:sz w:val="20"/>
                <w:szCs w:val="20"/>
                <w:lang w:val="en-US"/>
              </w:rPr>
            </w:pPr>
          </w:p>
        </w:tc>
        <w:tc>
          <w:tcPr>
            <w:tcW w:w="1671" w:type="dxa"/>
            <w:vAlign w:val="center"/>
          </w:tcPr>
          <w:p w14:paraId="63A838A5">
            <w:pPr>
              <w:widowControl/>
              <w:autoSpaceDE/>
              <w:autoSpaceDN/>
              <w:rPr>
                <w:sz w:val="20"/>
                <w:szCs w:val="20"/>
                <w:lang w:val="en-US"/>
              </w:rPr>
            </w:pPr>
          </w:p>
        </w:tc>
        <w:tc>
          <w:tcPr>
            <w:tcW w:w="1562" w:type="dxa"/>
            <w:vAlign w:val="center"/>
          </w:tcPr>
          <w:p w14:paraId="042FA288">
            <w:pPr>
              <w:widowControl/>
              <w:autoSpaceDE/>
              <w:autoSpaceDN/>
              <w:jc w:val="center"/>
              <w:rPr>
                <w:sz w:val="20"/>
                <w:szCs w:val="20"/>
                <w:lang w:val="en-US"/>
              </w:rPr>
            </w:pPr>
          </w:p>
        </w:tc>
        <w:tc>
          <w:tcPr>
            <w:tcW w:w="1858" w:type="dxa"/>
            <w:vAlign w:val="center"/>
          </w:tcPr>
          <w:p w14:paraId="784746AB">
            <w:pPr>
              <w:widowControl/>
              <w:autoSpaceDE/>
              <w:autoSpaceDN/>
              <w:rPr>
                <w:sz w:val="20"/>
                <w:szCs w:val="20"/>
                <w:lang w:val="en-US"/>
              </w:rPr>
            </w:pPr>
          </w:p>
        </w:tc>
        <w:tc>
          <w:tcPr>
            <w:tcW w:w="1835" w:type="dxa"/>
            <w:vAlign w:val="center"/>
          </w:tcPr>
          <w:p w14:paraId="5A1F7E16">
            <w:pPr>
              <w:widowControl/>
              <w:autoSpaceDE/>
              <w:autoSpaceDN/>
              <w:rPr>
                <w:sz w:val="20"/>
                <w:szCs w:val="20"/>
                <w:lang w:val="en-US"/>
              </w:rPr>
            </w:pPr>
          </w:p>
        </w:tc>
        <w:tc>
          <w:tcPr>
            <w:tcW w:w="1516" w:type="dxa"/>
            <w:vAlign w:val="center"/>
          </w:tcPr>
          <w:p w14:paraId="123F677C">
            <w:pPr>
              <w:widowControl/>
              <w:autoSpaceDE/>
              <w:autoSpaceDN/>
              <w:rPr>
                <w:sz w:val="20"/>
                <w:szCs w:val="20"/>
                <w:lang w:val="en-US"/>
              </w:rPr>
            </w:pPr>
          </w:p>
        </w:tc>
        <w:tc>
          <w:tcPr>
            <w:tcW w:w="1398" w:type="dxa"/>
            <w:vAlign w:val="center"/>
          </w:tcPr>
          <w:p w14:paraId="4E1F7529">
            <w:pPr>
              <w:widowControl/>
              <w:autoSpaceDE/>
              <w:autoSpaceDN/>
              <w:rPr>
                <w:sz w:val="20"/>
                <w:szCs w:val="20"/>
                <w:lang w:val="en-US"/>
              </w:rPr>
            </w:pPr>
          </w:p>
        </w:tc>
        <w:tc>
          <w:tcPr>
            <w:tcW w:w="1548" w:type="dxa"/>
            <w:vAlign w:val="center"/>
          </w:tcPr>
          <w:p w14:paraId="070C366C">
            <w:pPr>
              <w:widowControl/>
              <w:autoSpaceDE/>
              <w:autoSpaceDN/>
              <w:rPr>
                <w:sz w:val="20"/>
                <w:szCs w:val="20"/>
                <w:lang w:val="en-US"/>
              </w:rPr>
            </w:pPr>
          </w:p>
        </w:tc>
        <w:tc>
          <w:tcPr>
            <w:tcW w:w="1361" w:type="dxa"/>
            <w:vAlign w:val="center"/>
          </w:tcPr>
          <w:p w14:paraId="46D61614">
            <w:pPr>
              <w:widowControl/>
              <w:autoSpaceDE/>
              <w:autoSpaceDN/>
              <w:rPr>
                <w:sz w:val="20"/>
                <w:szCs w:val="20"/>
                <w:lang w:val="en-US"/>
              </w:rPr>
            </w:pPr>
          </w:p>
        </w:tc>
      </w:tr>
    </w:tbl>
    <w:p w14:paraId="58212672">
      <w:pPr>
        <w:ind w:left="2" w:right="149"/>
        <w:jc w:val="center"/>
        <w:rPr>
          <w:i/>
          <w:sz w:val="28"/>
        </w:rPr>
      </w:pPr>
    </w:p>
    <w:p w14:paraId="4774104D">
      <w:pPr>
        <w:pStyle w:val="7"/>
        <w:spacing w:before="8"/>
        <w:ind w:left="0"/>
        <w:rPr>
          <w:i/>
          <w:sz w:val="14"/>
        </w:rPr>
      </w:pPr>
    </w:p>
    <w:p w14:paraId="16CDA37E">
      <w:pPr>
        <w:pStyle w:val="12"/>
        <w:sectPr>
          <w:pgSz w:w="16850" w:h="11910" w:orient="landscape"/>
          <w:pgMar w:top="60" w:right="566" w:bottom="923" w:left="1275" w:header="720" w:footer="720" w:gutter="0"/>
          <w:cols w:space="720" w:num="1"/>
        </w:sectPr>
      </w:pPr>
    </w:p>
    <w:p w14:paraId="12837452">
      <w:pPr>
        <w:pStyle w:val="12"/>
        <w:sectPr>
          <w:type w:val="continuous"/>
          <w:pgSz w:w="16850" w:h="11910" w:orient="landscape"/>
          <w:pgMar w:top="840" w:right="566" w:bottom="280" w:left="1275" w:header="720" w:footer="720" w:gutter="0"/>
          <w:cols w:space="720" w:num="1"/>
        </w:sectPr>
      </w:pPr>
    </w:p>
    <w:p w14:paraId="1DEF09D5">
      <w:pPr>
        <w:pStyle w:val="2"/>
        <w:spacing w:before="77"/>
        <w:ind w:left="4"/>
        <w:rPr>
          <w:lang w:val="en-US"/>
        </w:rPr>
      </w:pPr>
      <w:r>
        <w:t>PHỤ</w:t>
      </w:r>
      <w:r>
        <w:rPr>
          <w:spacing w:val="-3"/>
        </w:rPr>
        <w:t xml:space="preserve"> </w:t>
      </w:r>
      <w:r>
        <w:t>LỤC</w:t>
      </w:r>
      <w:r>
        <w:rPr>
          <w:spacing w:val="-6"/>
        </w:rPr>
        <w:t xml:space="preserve"> </w:t>
      </w:r>
      <w:r>
        <w:t>2.</w:t>
      </w:r>
      <w:r>
        <w:rPr>
          <w:spacing w:val="-4"/>
        </w:rPr>
        <w:t xml:space="preserve"> </w:t>
      </w:r>
      <w:r>
        <w:t>MẪU</w:t>
      </w:r>
      <w:r>
        <w:rPr>
          <w:spacing w:val="-3"/>
        </w:rPr>
        <w:t xml:space="preserve"> </w:t>
      </w:r>
      <w:r>
        <w:t>BÁO</w:t>
      </w:r>
      <w:r>
        <w:rPr>
          <w:spacing w:val="-3"/>
        </w:rPr>
        <w:t xml:space="preserve"> </w:t>
      </w:r>
      <w:r>
        <w:t>GIÁ</w:t>
      </w:r>
      <w:r>
        <w:rPr>
          <w:spacing w:val="-2"/>
        </w:rPr>
        <w:t xml:space="preserve"> </w:t>
      </w:r>
      <w:r>
        <w:t>THUỐC</w:t>
      </w:r>
      <w:r>
        <w:rPr>
          <w:spacing w:val="-2"/>
        </w:rPr>
        <w:t xml:space="preserve"> </w:t>
      </w:r>
      <w:r>
        <w:rPr>
          <w:lang w:val="en-US"/>
        </w:rPr>
        <w:t>GENERIC</w:t>
      </w:r>
    </w:p>
    <w:p w14:paraId="6F7F9E5F">
      <w:pPr>
        <w:spacing w:before="49"/>
        <w:ind w:left="796"/>
        <w:rPr>
          <w:i/>
          <w:sz w:val="28"/>
        </w:rPr>
      </w:pPr>
      <w:r>
        <w:rPr>
          <w:i/>
          <w:sz w:val="28"/>
        </w:rPr>
        <w:t>(Kèm</w:t>
      </w:r>
      <w:r>
        <w:rPr>
          <w:i/>
          <w:spacing w:val="-7"/>
          <w:sz w:val="28"/>
        </w:rPr>
        <w:t xml:space="preserve"> </w:t>
      </w:r>
      <w:r>
        <w:rPr>
          <w:i/>
          <w:sz w:val="28"/>
        </w:rPr>
        <w:t>theo</w:t>
      </w:r>
      <w:r>
        <w:rPr>
          <w:i/>
          <w:spacing w:val="-3"/>
          <w:sz w:val="28"/>
        </w:rPr>
        <w:t xml:space="preserve"> </w:t>
      </w:r>
      <w:r>
        <w:rPr>
          <w:i/>
          <w:sz w:val="28"/>
        </w:rPr>
        <w:t>Yêu</w:t>
      </w:r>
      <w:r>
        <w:rPr>
          <w:i/>
          <w:spacing w:val="-3"/>
          <w:sz w:val="28"/>
        </w:rPr>
        <w:t xml:space="preserve"> </w:t>
      </w:r>
      <w:r>
        <w:rPr>
          <w:i/>
          <w:sz w:val="28"/>
        </w:rPr>
        <w:t>cầu</w:t>
      </w:r>
      <w:r>
        <w:rPr>
          <w:i/>
          <w:spacing w:val="-3"/>
          <w:sz w:val="28"/>
        </w:rPr>
        <w:t xml:space="preserve"> </w:t>
      </w:r>
      <w:r>
        <w:rPr>
          <w:i/>
          <w:sz w:val="28"/>
        </w:rPr>
        <w:t>cung</w:t>
      </w:r>
      <w:r>
        <w:rPr>
          <w:i/>
          <w:spacing w:val="-4"/>
          <w:sz w:val="28"/>
        </w:rPr>
        <w:t xml:space="preserve"> </w:t>
      </w:r>
      <w:r>
        <w:rPr>
          <w:i/>
          <w:sz w:val="28"/>
        </w:rPr>
        <w:t>cấp</w:t>
      </w:r>
      <w:r>
        <w:rPr>
          <w:i/>
          <w:spacing w:val="-7"/>
          <w:sz w:val="28"/>
        </w:rPr>
        <w:t xml:space="preserve"> </w:t>
      </w:r>
      <w:r>
        <w:rPr>
          <w:i/>
          <w:sz w:val="28"/>
        </w:rPr>
        <w:t>báo</w:t>
      </w:r>
      <w:r>
        <w:rPr>
          <w:i/>
          <w:spacing w:val="-7"/>
          <w:sz w:val="28"/>
        </w:rPr>
        <w:t xml:space="preserve"> </w:t>
      </w:r>
      <w:r>
        <w:rPr>
          <w:i/>
          <w:sz w:val="28"/>
        </w:rPr>
        <w:t>giá 8450 /YCBG-BVĐKBN2</w:t>
      </w:r>
      <w:r>
        <w:rPr>
          <w:i/>
          <w:spacing w:val="-7"/>
          <w:sz w:val="28"/>
        </w:rPr>
        <w:t xml:space="preserve"> </w:t>
      </w:r>
      <w:r>
        <w:rPr>
          <w:i/>
          <w:sz w:val="28"/>
        </w:rPr>
        <w:t>ngày</w:t>
      </w:r>
      <w:r>
        <w:rPr>
          <w:i/>
          <w:spacing w:val="-4"/>
          <w:sz w:val="28"/>
        </w:rPr>
        <w:t xml:space="preserve"> </w:t>
      </w:r>
      <w:r>
        <w:rPr>
          <w:i/>
          <w:sz w:val="28"/>
          <w:lang w:val="en-US"/>
        </w:rPr>
        <w:t>31/08</w:t>
      </w:r>
      <w:r>
        <w:rPr>
          <w:i/>
          <w:sz w:val="28"/>
        </w:rPr>
        <w:t>/2026</w:t>
      </w:r>
      <w:r>
        <w:rPr>
          <w:i/>
          <w:spacing w:val="-4"/>
          <w:sz w:val="28"/>
        </w:rPr>
        <w:t xml:space="preserve"> </w:t>
      </w:r>
      <w:r>
        <w:rPr>
          <w:i/>
          <w:sz w:val="28"/>
        </w:rPr>
        <w:t>của</w:t>
      </w:r>
      <w:r>
        <w:rPr>
          <w:i/>
          <w:spacing w:val="-7"/>
          <w:sz w:val="28"/>
        </w:rPr>
        <w:t xml:space="preserve"> </w:t>
      </w:r>
      <w:r>
        <w:rPr>
          <w:i/>
          <w:sz w:val="28"/>
        </w:rPr>
        <w:t>Bệnh</w:t>
      </w:r>
      <w:r>
        <w:rPr>
          <w:i/>
          <w:spacing w:val="-3"/>
          <w:sz w:val="28"/>
        </w:rPr>
        <w:t xml:space="preserve"> </w:t>
      </w:r>
      <w:r>
        <w:rPr>
          <w:i/>
          <w:sz w:val="28"/>
        </w:rPr>
        <w:t>viện</w:t>
      </w:r>
      <w:r>
        <w:rPr>
          <w:i/>
          <w:spacing w:val="-3"/>
          <w:sz w:val="28"/>
        </w:rPr>
        <w:t xml:space="preserve"> </w:t>
      </w:r>
      <w:r>
        <w:rPr>
          <w:i/>
          <w:sz w:val="28"/>
        </w:rPr>
        <w:t>Đa</w:t>
      </w:r>
      <w:r>
        <w:rPr>
          <w:i/>
          <w:spacing w:val="-4"/>
          <w:sz w:val="28"/>
        </w:rPr>
        <w:t xml:space="preserve"> </w:t>
      </w:r>
      <w:r>
        <w:rPr>
          <w:i/>
          <w:sz w:val="28"/>
        </w:rPr>
        <w:t>khoa</w:t>
      </w:r>
      <w:r>
        <w:rPr>
          <w:i/>
          <w:spacing w:val="-7"/>
          <w:sz w:val="28"/>
        </w:rPr>
        <w:t xml:space="preserve"> </w:t>
      </w:r>
      <w:r>
        <w:rPr>
          <w:i/>
          <w:sz w:val="28"/>
        </w:rPr>
        <w:t>Bắc</w:t>
      </w:r>
      <w:r>
        <w:rPr>
          <w:i/>
          <w:spacing w:val="-4"/>
          <w:sz w:val="28"/>
        </w:rPr>
        <w:t xml:space="preserve"> </w:t>
      </w:r>
      <w:r>
        <w:rPr>
          <w:i/>
          <w:sz w:val="28"/>
        </w:rPr>
        <w:t>Ninh</w:t>
      </w:r>
      <w:r>
        <w:rPr>
          <w:i/>
          <w:spacing w:val="-3"/>
          <w:sz w:val="28"/>
        </w:rPr>
        <w:t xml:space="preserve"> </w:t>
      </w:r>
      <w:r>
        <w:rPr>
          <w:i/>
          <w:sz w:val="28"/>
        </w:rPr>
        <w:t>số</w:t>
      </w:r>
      <w:r>
        <w:rPr>
          <w:i/>
          <w:spacing w:val="-3"/>
          <w:sz w:val="28"/>
        </w:rPr>
        <w:t xml:space="preserve"> </w:t>
      </w:r>
      <w:r>
        <w:rPr>
          <w:i/>
          <w:spacing w:val="-5"/>
          <w:sz w:val="28"/>
        </w:rPr>
        <w:t>2)</w:t>
      </w:r>
    </w:p>
    <w:p w14:paraId="41BA357B">
      <w:pPr>
        <w:pStyle w:val="7"/>
        <w:spacing w:before="170" w:line="276" w:lineRule="auto"/>
        <w:ind w:left="424" w:right="419"/>
      </w:pPr>
      <w:r>
        <w:t>Tên công ty báo giá:…………………………………………………………………………………………………………… Địa chỉ: ………………………………………………………………………………………………………………………… Email:</w:t>
      </w:r>
      <w:r>
        <w:rPr>
          <w:spacing w:val="-13"/>
        </w:rPr>
        <w:t xml:space="preserve"> </w:t>
      </w:r>
      <w:r>
        <w:t>…………………………………………………………………………………………………………………………… Số</w:t>
      </w:r>
      <w:r>
        <w:rPr>
          <w:spacing w:val="-2"/>
        </w:rPr>
        <w:t xml:space="preserve"> </w:t>
      </w:r>
      <w:r>
        <w:t>điện</w:t>
      </w:r>
      <w:r>
        <w:rPr>
          <w:spacing w:val="-1"/>
        </w:rPr>
        <w:t xml:space="preserve"> </w:t>
      </w:r>
      <w:r>
        <w:t>thoại</w:t>
      </w:r>
      <w:r>
        <w:rPr>
          <w:spacing w:val="-5"/>
        </w:rPr>
        <w:t xml:space="preserve"> </w:t>
      </w:r>
      <w:r>
        <w:t>liên</w:t>
      </w:r>
      <w:r>
        <w:rPr>
          <w:spacing w:val="-5"/>
        </w:rPr>
        <w:t xml:space="preserve"> </w:t>
      </w:r>
      <w:r>
        <w:t>hệ:</w:t>
      </w:r>
      <w:r>
        <w:rPr>
          <w:spacing w:val="-4"/>
        </w:rPr>
        <w:t xml:space="preserve"> </w:t>
      </w:r>
      <w:r>
        <w:rPr>
          <w:spacing w:val="-2"/>
        </w:rPr>
        <w:t>…………………………………………………………………………………………………………….</w:t>
      </w:r>
    </w:p>
    <w:p w14:paraId="62EE9AFB">
      <w:pPr>
        <w:pStyle w:val="2"/>
        <w:spacing w:before="119"/>
        <w:rPr>
          <w:lang w:val="en-US"/>
        </w:rPr>
      </w:pPr>
      <w:r>
        <w:t>BÁO</w:t>
      </w:r>
      <w:r>
        <w:rPr>
          <w:spacing w:val="-4"/>
        </w:rPr>
        <w:t xml:space="preserve"> </w:t>
      </w:r>
      <w:r>
        <w:t>GIÁ</w:t>
      </w:r>
      <w:r>
        <w:rPr>
          <w:spacing w:val="-2"/>
        </w:rPr>
        <w:t xml:space="preserve"> </w:t>
      </w:r>
      <w:r>
        <w:t>THUỐC</w:t>
      </w:r>
      <w:r>
        <w:rPr>
          <w:spacing w:val="-3"/>
        </w:rPr>
        <w:t xml:space="preserve"> </w:t>
      </w:r>
      <w:r>
        <w:rPr>
          <w:lang w:val="en-US"/>
        </w:rPr>
        <w:t>GENERIC</w:t>
      </w:r>
    </w:p>
    <w:p w14:paraId="5E99E6DA">
      <w:pPr>
        <w:pStyle w:val="3"/>
        <w:spacing w:before="49"/>
        <w:ind w:left="5" w:right="149"/>
      </w:pPr>
      <w:r>
        <w:t>Kính</w:t>
      </w:r>
      <w:r>
        <w:rPr>
          <w:spacing w:val="-7"/>
        </w:rPr>
        <w:t xml:space="preserve"> </w:t>
      </w:r>
      <w:r>
        <w:t>gửi:</w:t>
      </w:r>
      <w:r>
        <w:rPr>
          <w:spacing w:val="-2"/>
        </w:rPr>
        <w:t xml:space="preserve"> </w:t>
      </w:r>
      <w:r>
        <w:t>Bệnh</w:t>
      </w:r>
      <w:r>
        <w:rPr>
          <w:spacing w:val="-3"/>
        </w:rPr>
        <w:t xml:space="preserve"> </w:t>
      </w:r>
      <w:r>
        <w:t>viện</w:t>
      </w:r>
      <w:r>
        <w:rPr>
          <w:spacing w:val="-5"/>
        </w:rPr>
        <w:t xml:space="preserve"> </w:t>
      </w:r>
      <w:r>
        <w:t>Đa</w:t>
      </w:r>
      <w:r>
        <w:rPr>
          <w:spacing w:val="-2"/>
        </w:rPr>
        <w:t xml:space="preserve"> </w:t>
      </w:r>
      <w:r>
        <w:t>khoa</w:t>
      </w:r>
      <w:r>
        <w:rPr>
          <w:spacing w:val="-1"/>
        </w:rPr>
        <w:t xml:space="preserve"> </w:t>
      </w:r>
      <w:r>
        <w:t>Bắc</w:t>
      </w:r>
      <w:r>
        <w:rPr>
          <w:spacing w:val="-3"/>
        </w:rPr>
        <w:t xml:space="preserve"> </w:t>
      </w:r>
      <w:r>
        <w:t>Ninh</w:t>
      </w:r>
      <w:r>
        <w:rPr>
          <w:spacing w:val="-3"/>
        </w:rPr>
        <w:t xml:space="preserve"> </w:t>
      </w:r>
      <w:r>
        <w:t>số</w:t>
      </w:r>
      <w:r>
        <w:rPr>
          <w:spacing w:val="-1"/>
        </w:rPr>
        <w:t xml:space="preserve"> </w:t>
      </w:r>
      <w:r>
        <w:rPr>
          <w:spacing w:val="-10"/>
        </w:rPr>
        <w:t>2</w:t>
      </w:r>
    </w:p>
    <w:p w14:paraId="7B992C84">
      <w:pPr>
        <w:pStyle w:val="11"/>
        <w:numPr>
          <w:ilvl w:val="0"/>
          <w:numId w:val="1"/>
        </w:numPr>
        <w:tabs>
          <w:tab w:val="left" w:pos="703"/>
        </w:tabs>
        <w:spacing w:before="167"/>
        <w:ind w:left="703" w:hanging="279"/>
        <w:rPr>
          <w:b/>
          <w:sz w:val="28"/>
        </w:rPr>
      </w:pPr>
      <w:r>
        <w:rPr>
          <w:b/>
          <w:sz w:val="28"/>
        </w:rPr>
        <w:t>Báo</w:t>
      </w:r>
      <w:r>
        <w:rPr>
          <w:b/>
          <w:spacing w:val="-2"/>
          <w:sz w:val="28"/>
        </w:rPr>
        <w:t xml:space="preserve"> </w:t>
      </w:r>
      <w:r>
        <w:rPr>
          <w:b/>
          <w:sz w:val="28"/>
        </w:rPr>
        <w:t>giá</w:t>
      </w:r>
      <w:r>
        <w:rPr>
          <w:b/>
          <w:spacing w:val="-2"/>
          <w:sz w:val="28"/>
        </w:rPr>
        <w:t xml:space="preserve"> </w:t>
      </w:r>
      <w:r>
        <w:rPr>
          <w:b/>
          <w:spacing w:val="-4"/>
          <w:sz w:val="28"/>
        </w:rPr>
        <w:t>thuốc</w:t>
      </w:r>
    </w:p>
    <w:p w14:paraId="773D56D4">
      <w:pPr>
        <w:pStyle w:val="7"/>
        <w:spacing w:before="9"/>
        <w:ind w:left="0"/>
        <w:rPr>
          <w:b/>
          <w:sz w:val="14"/>
        </w:rPr>
      </w:pPr>
    </w:p>
    <w:tbl>
      <w:tblPr>
        <w:tblStyle w:val="5"/>
        <w:tblW w:w="0" w:type="auto"/>
        <w:tblInd w:w="14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1"/>
        <w:gridCol w:w="991"/>
        <w:gridCol w:w="693"/>
        <w:gridCol w:w="695"/>
        <w:gridCol w:w="707"/>
        <w:gridCol w:w="1152"/>
        <w:gridCol w:w="707"/>
        <w:gridCol w:w="990"/>
        <w:gridCol w:w="1132"/>
        <w:gridCol w:w="990"/>
        <w:gridCol w:w="1007"/>
        <w:gridCol w:w="1005"/>
        <w:gridCol w:w="994"/>
        <w:gridCol w:w="993"/>
        <w:gridCol w:w="863"/>
        <w:gridCol w:w="1103"/>
      </w:tblGrid>
      <w:tr w14:paraId="41803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711" w:type="dxa"/>
          </w:tcPr>
          <w:p w14:paraId="57CE3966">
            <w:pPr>
              <w:pStyle w:val="12"/>
              <w:spacing w:before="160"/>
              <w:rPr>
                <w:b/>
                <w:sz w:val="16"/>
              </w:rPr>
            </w:pPr>
          </w:p>
          <w:p w14:paraId="2621D07B">
            <w:pPr>
              <w:pStyle w:val="12"/>
              <w:spacing w:before="1"/>
              <w:ind w:left="10"/>
              <w:jc w:val="center"/>
              <w:rPr>
                <w:b/>
                <w:sz w:val="16"/>
              </w:rPr>
            </w:pPr>
            <w:r>
              <w:rPr>
                <w:b/>
                <w:spacing w:val="-5"/>
                <w:sz w:val="16"/>
              </w:rPr>
              <w:t>STT</w:t>
            </w:r>
          </w:p>
        </w:tc>
        <w:tc>
          <w:tcPr>
            <w:tcW w:w="991" w:type="dxa"/>
          </w:tcPr>
          <w:p w14:paraId="013D6E1D">
            <w:pPr>
              <w:pStyle w:val="12"/>
              <w:spacing w:before="133" w:line="276" w:lineRule="auto"/>
              <w:ind w:left="232" w:right="167" w:hanging="58"/>
              <w:rPr>
                <w:b/>
                <w:sz w:val="16"/>
              </w:rPr>
            </w:pPr>
            <w:r>
              <w:rPr>
                <w:b/>
                <w:sz w:val="16"/>
              </w:rPr>
              <w:t>STT</w:t>
            </w:r>
            <w:r>
              <w:rPr>
                <w:b/>
                <w:spacing w:val="-10"/>
                <w:sz w:val="16"/>
              </w:rPr>
              <w:t xml:space="preserve"> </w:t>
            </w:r>
            <w:r>
              <w:rPr>
                <w:b/>
                <w:sz w:val="16"/>
              </w:rPr>
              <w:t>theo</w:t>
            </w:r>
            <w:r>
              <w:rPr>
                <w:b/>
                <w:spacing w:val="40"/>
                <w:sz w:val="16"/>
              </w:rPr>
              <w:t xml:space="preserve"> </w:t>
            </w:r>
            <w:r>
              <w:rPr>
                <w:b/>
                <w:sz w:val="16"/>
              </w:rPr>
              <w:t>yêu</w:t>
            </w:r>
            <w:r>
              <w:rPr>
                <w:b/>
                <w:spacing w:val="-7"/>
                <w:sz w:val="16"/>
              </w:rPr>
              <w:t xml:space="preserve"> </w:t>
            </w:r>
            <w:r>
              <w:rPr>
                <w:b/>
                <w:sz w:val="16"/>
              </w:rPr>
              <w:t>cầu</w:t>
            </w:r>
            <w:r>
              <w:rPr>
                <w:b/>
                <w:spacing w:val="40"/>
                <w:sz w:val="16"/>
              </w:rPr>
              <w:t xml:space="preserve"> </w:t>
            </w:r>
            <w:r>
              <w:rPr>
                <w:b/>
                <w:sz w:val="16"/>
              </w:rPr>
              <w:t>báo</w:t>
            </w:r>
            <w:r>
              <w:rPr>
                <w:b/>
                <w:spacing w:val="-3"/>
                <w:sz w:val="16"/>
              </w:rPr>
              <w:t xml:space="preserve"> </w:t>
            </w:r>
            <w:r>
              <w:rPr>
                <w:b/>
                <w:sz w:val="16"/>
              </w:rPr>
              <w:t>giá</w:t>
            </w:r>
          </w:p>
        </w:tc>
        <w:tc>
          <w:tcPr>
            <w:tcW w:w="693" w:type="dxa"/>
          </w:tcPr>
          <w:p w14:paraId="266FDEBD">
            <w:pPr>
              <w:pStyle w:val="12"/>
              <w:spacing w:before="55"/>
              <w:rPr>
                <w:b/>
                <w:sz w:val="16"/>
              </w:rPr>
            </w:pPr>
          </w:p>
          <w:p w14:paraId="73FD092C">
            <w:pPr>
              <w:pStyle w:val="12"/>
              <w:ind w:left="230"/>
              <w:rPr>
                <w:b/>
                <w:sz w:val="16"/>
              </w:rPr>
            </w:pPr>
            <w:r>
              <w:rPr>
                <w:b/>
                <w:spacing w:val="-5"/>
                <w:sz w:val="16"/>
              </w:rPr>
              <w:t>Mã</w:t>
            </w:r>
          </w:p>
          <w:p w14:paraId="32CCF984">
            <w:pPr>
              <w:pStyle w:val="12"/>
              <w:spacing w:before="27"/>
              <w:ind w:left="155"/>
              <w:rPr>
                <w:b/>
                <w:sz w:val="16"/>
              </w:rPr>
            </w:pPr>
            <w:r>
              <w:rPr>
                <w:b/>
                <w:spacing w:val="-2"/>
                <w:sz w:val="16"/>
              </w:rPr>
              <w:t>thuốc</w:t>
            </w:r>
          </w:p>
        </w:tc>
        <w:tc>
          <w:tcPr>
            <w:tcW w:w="695" w:type="dxa"/>
          </w:tcPr>
          <w:p w14:paraId="70F61A23">
            <w:pPr>
              <w:pStyle w:val="12"/>
              <w:spacing w:before="55"/>
              <w:rPr>
                <w:b/>
                <w:sz w:val="16"/>
              </w:rPr>
            </w:pPr>
          </w:p>
          <w:p w14:paraId="3631B82C">
            <w:pPr>
              <w:pStyle w:val="12"/>
              <w:ind w:left="211"/>
              <w:rPr>
                <w:b/>
                <w:sz w:val="16"/>
              </w:rPr>
            </w:pPr>
            <w:r>
              <w:rPr>
                <w:b/>
                <w:spacing w:val="-5"/>
                <w:sz w:val="16"/>
              </w:rPr>
              <w:t>Tên</w:t>
            </w:r>
          </w:p>
          <w:p w14:paraId="42F0229D">
            <w:pPr>
              <w:pStyle w:val="12"/>
              <w:spacing w:before="27"/>
              <w:ind w:left="156"/>
              <w:rPr>
                <w:b/>
                <w:sz w:val="16"/>
              </w:rPr>
            </w:pPr>
            <w:r>
              <w:rPr>
                <w:b/>
                <w:spacing w:val="-2"/>
                <w:sz w:val="16"/>
              </w:rPr>
              <w:t>thuốc</w:t>
            </w:r>
          </w:p>
        </w:tc>
        <w:tc>
          <w:tcPr>
            <w:tcW w:w="707" w:type="dxa"/>
          </w:tcPr>
          <w:p w14:paraId="4999893B">
            <w:pPr>
              <w:pStyle w:val="12"/>
              <w:spacing w:before="133" w:line="276" w:lineRule="auto"/>
              <w:ind w:left="200" w:right="189" w:firstLine="16"/>
              <w:jc w:val="both"/>
              <w:rPr>
                <w:b/>
                <w:sz w:val="16"/>
              </w:rPr>
            </w:pPr>
            <w:r>
              <w:rPr>
                <w:b/>
                <w:spacing w:val="-4"/>
                <w:sz w:val="16"/>
              </w:rPr>
              <w:t>Tên</w:t>
            </w:r>
            <w:r>
              <w:rPr>
                <w:b/>
                <w:spacing w:val="40"/>
                <w:sz w:val="16"/>
              </w:rPr>
              <w:t xml:space="preserve"> </w:t>
            </w:r>
            <w:r>
              <w:rPr>
                <w:b/>
                <w:spacing w:val="-4"/>
                <w:sz w:val="16"/>
              </w:rPr>
              <w:t>hoạt</w:t>
            </w:r>
            <w:r>
              <w:rPr>
                <w:b/>
                <w:spacing w:val="40"/>
                <w:sz w:val="16"/>
              </w:rPr>
              <w:t xml:space="preserve"> </w:t>
            </w:r>
            <w:r>
              <w:rPr>
                <w:b/>
                <w:spacing w:val="-4"/>
                <w:sz w:val="16"/>
              </w:rPr>
              <w:t>chất</w:t>
            </w:r>
          </w:p>
        </w:tc>
        <w:tc>
          <w:tcPr>
            <w:tcW w:w="1152" w:type="dxa"/>
          </w:tcPr>
          <w:p w14:paraId="3DDC460D">
            <w:pPr>
              <w:pStyle w:val="12"/>
              <w:spacing w:before="55"/>
              <w:rPr>
                <w:b/>
                <w:sz w:val="16"/>
              </w:rPr>
            </w:pPr>
          </w:p>
          <w:p w14:paraId="1DD12031">
            <w:pPr>
              <w:pStyle w:val="12"/>
              <w:spacing w:line="276" w:lineRule="auto"/>
              <w:ind w:left="187" w:right="176" w:firstLine="81"/>
              <w:rPr>
                <w:b/>
                <w:sz w:val="16"/>
              </w:rPr>
            </w:pPr>
            <w:r>
              <w:rPr>
                <w:b/>
                <w:sz w:val="16"/>
              </w:rPr>
              <w:t>Nồng độ,</w:t>
            </w:r>
            <w:r>
              <w:rPr>
                <w:b/>
                <w:spacing w:val="40"/>
                <w:sz w:val="16"/>
              </w:rPr>
              <w:t xml:space="preserve"> </w:t>
            </w:r>
            <w:r>
              <w:rPr>
                <w:b/>
                <w:sz w:val="16"/>
              </w:rPr>
              <w:t>Hàm</w:t>
            </w:r>
            <w:r>
              <w:rPr>
                <w:b/>
                <w:spacing w:val="-10"/>
                <w:sz w:val="16"/>
              </w:rPr>
              <w:t xml:space="preserve"> </w:t>
            </w:r>
            <w:r>
              <w:rPr>
                <w:b/>
                <w:sz w:val="16"/>
              </w:rPr>
              <w:t>lượng</w:t>
            </w:r>
          </w:p>
        </w:tc>
        <w:tc>
          <w:tcPr>
            <w:tcW w:w="707" w:type="dxa"/>
          </w:tcPr>
          <w:p w14:paraId="5CC04D32">
            <w:pPr>
              <w:pStyle w:val="12"/>
              <w:spacing w:before="55"/>
              <w:rPr>
                <w:b/>
                <w:sz w:val="16"/>
              </w:rPr>
            </w:pPr>
          </w:p>
          <w:p w14:paraId="5EF80F1F">
            <w:pPr>
              <w:pStyle w:val="12"/>
              <w:ind w:left="118"/>
              <w:rPr>
                <w:b/>
                <w:sz w:val="16"/>
              </w:rPr>
            </w:pPr>
            <w:r>
              <w:rPr>
                <w:b/>
                <w:spacing w:val="-2"/>
                <w:sz w:val="16"/>
              </w:rPr>
              <w:t>Đường</w:t>
            </w:r>
          </w:p>
          <w:p w14:paraId="358DF2B4">
            <w:pPr>
              <w:pStyle w:val="12"/>
              <w:spacing w:before="27"/>
              <w:ind w:left="180"/>
              <w:rPr>
                <w:b/>
                <w:sz w:val="16"/>
              </w:rPr>
            </w:pPr>
            <w:r>
              <w:rPr>
                <w:b/>
                <w:spacing w:val="-4"/>
                <w:sz w:val="16"/>
              </w:rPr>
              <w:t>dùng</w:t>
            </w:r>
          </w:p>
        </w:tc>
        <w:tc>
          <w:tcPr>
            <w:tcW w:w="990" w:type="dxa"/>
          </w:tcPr>
          <w:p w14:paraId="37B4DCDC">
            <w:pPr>
              <w:pStyle w:val="12"/>
              <w:spacing w:before="55"/>
              <w:rPr>
                <w:b/>
                <w:sz w:val="16"/>
              </w:rPr>
            </w:pPr>
          </w:p>
          <w:p w14:paraId="608EFF2D">
            <w:pPr>
              <w:pStyle w:val="12"/>
              <w:spacing w:line="276" w:lineRule="auto"/>
              <w:ind w:left="380" w:right="148" w:hanging="212"/>
              <w:rPr>
                <w:b/>
                <w:sz w:val="16"/>
              </w:rPr>
            </w:pPr>
            <w:r>
              <w:rPr>
                <w:b/>
                <w:sz w:val="16"/>
              </w:rPr>
              <w:t>Dạng</w:t>
            </w:r>
            <w:r>
              <w:rPr>
                <w:b/>
                <w:spacing w:val="-10"/>
                <w:sz w:val="16"/>
              </w:rPr>
              <w:t xml:space="preserve"> </w:t>
            </w:r>
            <w:r>
              <w:rPr>
                <w:b/>
                <w:sz w:val="16"/>
              </w:rPr>
              <w:t>bào</w:t>
            </w:r>
            <w:r>
              <w:rPr>
                <w:b/>
                <w:spacing w:val="40"/>
                <w:sz w:val="16"/>
              </w:rPr>
              <w:t xml:space="preserve"> </w:t>
            </w:r>
            <w:r>
              <w:rPr>
                <w:b/>
                <w:spacing w:val="-4"/>
                <w:sz w:val="16"/>
              </w:rPr>
              <w:t>chế</w:t>
            </w:r>
          </w:p>
        </w:tc>
        <w:tc>
          <w:tcPr>
            <w:tcW w:w="1132" w:type="dxa"/>
          </w:tcPr>
          <w:p w14:paraId="33B0C0C7">
            <w:pPr>
              <w:pStyle w:val="12"/>
              <w:spacing w:before="160"/>
              <w:rPr>
                <w:b/>
                <w:sz w:val="16"/>
              </w:rPr>
            </w:pPr>
          </w:p>
          <w:p w14:paraId="4F4390F6">
            <w:pPr>
              <w:pStyle w:val="12"/>
              <w:spacing w:before="1"/>
              <w:ind w:left="247"/>
              <w:rPr>
                <w:b/>
                <w:sz w:val="16"/>
              </w:rPr>
            </w:pPr>
            <w:r>
              <w:rPr>
                <w:b/>
                <w:sz w:val="16"/>
              </w:rPr>
              <w:t>Quy</w:t>
            </w:r>
            <w:r>
              <w:rPr>
                <w:b/>
                <w:spacing w:val="-1"/>
                <w:sz w:val="16"/>
              </w:rPr>
              <w:t xml:space="preserve"> </w:t>
            </w:r>
            <w:r>
              <w:rPr>
                <w:b/>
                <w:spacing w:val="-4"/>
                <w:sz w:val="16"/>
              </w:rPr>
              <w:t>cách</w:t>
            </w:r>
          </w:p>
        </w:tc>
        <w:tc>
          <w:tcPr>
            <w:tcW w:w="990" w:type="dxa"/>
          </w:tcPr>
          <w:p w14:paraId="355DC030">
            <w:pPr>
              <w:pStyle w:val="12"/>
              <w:spacing w:before="55"/>
              <w:rPr>
                <w:b/>
                <w:sz w:val="16"/>
              </w:rPr>
            </w:pPr>
          </w:p>
          <w:p w14:paraId="61405E23">
            <w:pPr>
              <w:pStyle w:val="12"/>
              <w:spacing w:line="276" w:lineRule="auto"/>
              <w:ind w:left="272" w:right="148" w:firstLine="16"/>
              <w:rPr>
                <w:b/>
                <w:sz w:val="16"/>
              </w:rPr>
            </w:pPr>
            <w:r>
              <w:rPr>
                <w:b/>
                <w:spacing w:val="-4"/>
                <w:sz w:val="16"/>
              </w:rPr>
              <w:t>Nhóm</w:t>
            </w:r>
            <w:r>
              <w:rPr>
                <w:b/>
                <w:spacing w:val="40"/>
                <w:sz w:val="16"/>
              </w:rPr>
              <w:t xml:space="preserve"> </w:t>
            </w:r>
            <w:r>
              <w:rPr>
                <w:b/>
                <w:spacing w:val="-4"/>
                <w:sz w:val="16"/>
              </w:rPr>
              <w:t>TCKT</w:t>
            </w:r>
          </w:p>
        </w:tc>
        <w:tc>
          <w:tcPr>
            <w:tcW w:w="1007" w:type="dxa"/>
          </w:tcPr>
          <w:p w14:paraId="07F626A3">
            <w:pPr>
              <w:pStyle w:val="12"/>
              <w:spacing w:before="55"/>
              <w:rPr>
                <w:b/>
                <w:sz w:val="16"/>
              </w:rPr>
            </w:pPr>
          </w:p>
          <w:p w14:paraId="123807F1">
            <w:pPr>
              <w:pStyle w:val="12"/>
              <w:spacing w:line="276" w:lineRule="auto"/>
              <w:ind w:left="165" w:right="137" w:firstLine="4"/>
              <w:rPr>
                <w:b/>
                <w:sz w:val="16"/>
              </w:rPr>
            </w:pPr>
            <w:r>
              <w:rPr>
                <w:b/>
                <w:sz w:val="16"/>
              </w:rPr>
              <w:t>Hạn</w:t>
            </w:r>
            <w:r>
              <w:rPr>
                <w:b/>
                <w:spacing w:val="-10"/>
                <w:sz w:val="16"/>
              </w:rPr>
              <w:t xml:space="preserve"> </w:t>
            </w:r>
            <w:r>
              <w:rPr>
                <w:b/>
                <w:sz w:val="16"/>
              </w:rPr>
              <w:t>dùng</w:t>
            </w:r>
            <w:r>
              <w:rPr>
                <w:b/>
                <w:spacing w:val="40"/>
                <w:sz w:val="16"/>
              </w:rPr>
              <w:t xml:space="preserve"> </w:t>
            </w:r>
            <w:r>
              <w:rPr>
                <w:b/>
                <w:sz w:val="16"/>
              </w:rPr>
              <w:t>(Tuổi</w:t>
            </w:r>
            <w:r>
              <w:rPr>
                <w:b/>
                <w:spacing w:val="-3"/>
                <w:sz w:val="16"/>
              </w:rPr>
              <w:t xml:space="preserve"> </w:t>
            </w:r>
            <w:r>
              <w:rPr>
                <w:b/>
                <w:spacing w:val="-4"/>
                <w:sz w:val="16"/>
              </w:rPr>
              <w:t>thọ)</w:t>
            </w:r>
          </w:p>
        </w:tc>
        <w:tc>
          <w:tcPr>
            <w:tcW w:w="1005" w:type="dxa"/>
          </w:tcPr>
          <w:p w14:paraId="0AF17F03">
            <w:pPr>
              <w:pStyle w:val="12"/>
              <w:spacing w:before="55"/>
              <w:rPr>
                <w:b/>
                <w:sz w:val="16"/>
              </w:rPr>
            </w:pPr>
          </w:p>
          <w:p w14:paraId="47DDC87E">
            <w:pPr>
              <w:pStyle w:val="12"/>
              <w:ind w:left="25" w:right="2"/>
              <w:jc w:val="center"/>
              <w:rPr>
                <w:b/>
                <w:sz w:val="16"/>
              </w:rPr>
            </w:pPr>
            <w:r>
              <w:rPr>
                <w:b/>
                <w:sz w:val="16"/>
              </w:rPr>
              <w:t>Số</w:t>
            </w:r>
            <w:r>
              <w:rPr>
                <w:b/>
                <w:spacing w:val="-2"/>
                <w:sz w:val="16"/>
              </w:rPr>
              <w:t xml:space="preserve"> </w:t>
            </w:r>
            <w:r>
              <w:rPr>
                <w:b/>
                <w:sz w:val="16"/>
              </w:rPr>
              <w:t>đăng</w:t>
            </w:r>
            <w:r>
              <w:rPr>
                <w:b/>
                <w:spacing w:val="-2"/>
                <w:sz w:val="16"/>
              </w:rPr>
              <w:t xml:space="preserve"> </w:t>
            </w:r>
            <w:r>
              <w:rPr>
                <w:b/>
                <w:spacing w:val="-5"/>
                <w:sz w:val="16"/>
              </w:rPr>
              <w:t>ký</w:t>
            </w:r>
          </w:p>
          <w:p w14:paraId="5BA1A492">
            <w:pPr>
              <w:pStyle w:val="12"/>
              <w:spacing w:before="27"/>
              <w:ind w:left="25"/>
              <w:jc w:val="center"/>
              <w:rPr>
                <w:b/>
                <w:sz w:val="16"/>
              </w:rPr>
            </w:pPr>
            <w:r>
              <w:rPr>
                <w:b/>
                <w:spacing w:val="-2"/>
                <w:sz w:val="16"/>
              </w:rPr>
              <w:t>/GPNK</w:t>
            </w:r>
          </w:p>
        </w:tc>
        <w:tc>
          <w:tcPr>
            <w:tcW w:w="994" w:type="dxa"/>
          </w:tcPr>
          <w:p w14:paraId="7D65E77E">
            <w:pPr>
              <w:pStyle w:val="12"/>
              <w:spacing w:before="55"/>
              <w:rPr>
                <w:b/>
                <w:sz w:val="16"/>
              </w:rPr>
            </w:pPr>
          </w:p>
          <w:p w14:paraId="095ED7C5">
            <w:pPr>
              <w:pStyle w:val="12"/>
              <w:spacing w:line="276" w:lineRule="auto"/>
              <w:ind w:left="355" w:right="151" w:hanging="173"/>
              <w:rPr>
                <w:b/>
                <w:sz w:val="16"/>
              </w:rPr>
            </w:pPr>
            <w:r>
              <w:rPr>
                <w:b/>
                <w:sz w:val="16"/>
              </w:rPr>
              <w:t>Hãng</w:t>
            </w:r>
            <w:r>
              <w:rPr>
                <w:b/>
                <w:spacing w:val="-10"/>
                <w:sz w:val="16"/>
              </w:rPr>
              <w:t xml:space="preserve"> </w:t>
            </w:r>
            <w:r>
              <w:rPr>
                <w:b/>
                <w:sz w:val="16"/>
              </w:rPr>
              <w:t>sản</w:t>
            </w:r>
            <w:r>
              <w:rPr>
                <w:b/>
                <w:spacing w:val="40"/>
                <w:sz w:val="16"/>
              </w:rPr>
              <w:t xml:space="preserve"> </w:t>
            </w:r>
            <w:r>
              <w:rPr>
                <w:b/>
                <w:spacing w:val="-4"/>
                <w:sz w:val="16"/>
              </w:rPr>
              <w:t>xuất</w:t>
            </w:r>
          </w:p>
        </w:tc>
        <w:tc>
          <w:tcPr>
            <w:tcW w:w="993" w:type="dxa"/>
          </w:tcPr>
          <w:p w14:paraId="3B82908E">
            <w:pPr>
              <w:pStyle w:val="12"/>
              <w:spacing w:before="55"/>
              <w:rPr>
                <w:b/>
                <w:sz w:val="16"/>
              </w:rPr>
            </w:pPr>
          </w:p>
          <w:p w14:paraId="4146DD69">
            <w:pPr>
              <w:pStyle w:val="12"/>
              <w:spacing w:line="276" w:lineRule="auto"/>
              <w:ind w:left="354" w:right="150" w:hanging="171"/>
              <w:rPr>
                <w:b/>
                <w:sz w:val="16"/>
              </w:rPr>
            </w:pPr>
            <w:r>
              <w:rPr>
                <w:b/>
                <w:sz w:val="16"/>
              </w:rPr>
              <w:t>Nước</w:t>
            </w:r>
            <w:r>
              <w:rPr>
                <w:b/>
                <w:spacing w:val="-10"/>
                <w:sz w:val="16"/>
              </w:rPr>
              <w:t xml:space="preserve"> </w:t>
            </w:r>
            <w:r>
              <w:rPr>
                <w:b/>
                <w:sz w:val="16"/>
              </w:rPr>
              <w:t>sản</w:t>
            </w:r>
            <w:r>
              <w:rPr>
                <w:b/>
                <w:spacing w:val="40"/>
                <w:sz w:val="16"/>
              </w:rPr>
              <w:t xml:space="preserve"> </w:t>
            </w:r>
            <w:r>
              <w:rPr>
                <w:b/>
                <w:spacing w:val="-4"/>
                <w:sz w:val="16"/>
              </w:rPr>
              <w:t>xuất</w:t>
            </w:r>
          </w:p>
        </w:tc>
        <w:tc>
          <w:tcPr>
            <w:tcW w:w="863" w:type="dxa"/>
          </w:tcPr>
          <w:p w14:paraId="6E01F1C0">
            <w:pPr>
              <w:pStyle w:val="12"/>
              <w:spacing w:before="55"/>
              <w:rPr>
                <w:b/>
                <w:sz w:val="16"/>
              </w:rPr>
            </w:pPr>
          </w:p>
          <w:p w14:paraId="7E3833F1">
            <w:pPr>
              <w:pStyle w:val="12"/>
              <w:ind w:left="211"/>
              <w:rPr>
                <w:b/>
                <w:sz w:val="16"/>
              </w:rPr>
            </w:pPr>
            <w:r>
              <w:rPr>
                <w:b/>
                <w:sz w:val="16"/>
              </w:rPr>
              <w:t>Đơn</w:t>
            </w:r>
            <w:r>
              <w:rPr>
                <w:b/>
                <w:spacing w:val="-3"/>
                <w:sz w:val="16"/>
              </w:rPr>
              <w:t xml:space="preserve"> </w:t>
            </w:r>
            <w:r>
              <w:rPr>
                <w:b/>
                <w:spacing w:val="-5"/>
                <w:sz w:val="16"/>
              </w:rPr>
              <w:t>vị</w:t>
            </w:r>
          </w:p>
          <w:p w14:paraId="07233069">
            <w:pPr>
              <w:pStyle w:val="12"/>
              <w:spacing w:before="27"/>
              <w:ind w:left="302"/>
              <w:rPr>
                <w:b/>
                <w:sz w:val="16"/>
              </w:rPr>
            </w:pPr>
            <w:r>
              <w:rPr>
                <w:b/>
                <w:spacing w:val="-4"/>
                <w:sz w:val="16"/>
              </w:rPr>
              <w:t>tính</w:t>
            </w:r>
          </w:p>
        </w:tc>
        <w:tc>
          <w:tcPr>
            <w:tcW w:w="1103" w:type="dxa"/>
          </w:tcPr>
          <w:p w14:paraId="5AF5F543">
            <w:pPr>
              <w:pStyle w:val="12"/>
              <w:spacing w:before="133" w:line="276" w:lineRule="auto"/>
              <w:ind w:left="118" w:right="86" w:hanging="5"/>
              <w:jc w:val="center"/>
              <w:rPr>
                <w:b/>
                <w:sz w:val="16"/>
              </w:rPr>
            </w:pPr>
            <w:r>
              <w:rPr>
                <w:b/>
                <w:sz w:val="16"/>
              </w:rPr>
              <w:t>Giá bán (đã</w:t>
            </w:r>
            <w:r>
              <w:rPr>
                <w:b/>
                <w:spacing w:val="40"/>
                <w:sz w:val="16"/>
              </w:rPr>
              <w:t xml:space="preserve"> </w:t>
            </w:r>
            <w:r>
              <w:rPr>
                <w:b/>
                <w:sz w:val="16"/>
              </w:rPr>
              <w:t>bao</w:t>
            </w:r>
            <w:r>
              <w:rPr>
                <w:b/>
                <w:spacing w:val="-3"/>
                <w:sz w:val="16"/>
              </w:rPr>
              <w:t xml:space="preserve"> </w:t>
            </w:r>
            <w:r>
              <w:rPr>
                <w:b/>
                <w:sz w:val="16"/>
              </w:rPr>
              <w:t>gồm</w:t>
            </w:r>
            <w:r>
              <w:rPr>
                <w:b/>
                <w:spacing w:val="40"/>
                <w:sz w:val="16"/>
              </w:rPr>
              <w:t xml:space="preserve"> </w:t>
            </w:r>
            <w:r>
              <w:rPr>
                <w:b/>
                <w:sz w:val="16"/>
              </w:rPr>
              <w:t>VAT)</w:t>
            </w:r>
            <w:r>
              <w:rPr>
                <w:b/>
                <w:spacing w:val="-10"/>
                <w:sz w:val="16"/>
              </w:rPr>
              <w:t xml:space="preserve"> </w:t>
            </w:r>
            <w:r>
              <w:rPr>
                <w:b/>
                <w:sz w:val="16"/>
              </w:rPr>
              <w:t>(VND)</w:t>
            </w:r>
          </w:p>
        </w:tc>
      </w:tr>
      <w:tr w14:paraId="00B82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trPr>
        <w:tc>
          <w:tcPr>
            <w:tcW w:w="711" w:type="dxa"/>
          </w:tcPr>
          <w:p w14:paraId="0CF1CA9F">
            <w:pPr>
              <w:pStyle w:val="12"/>
              <w:spacing w:before="42"/>
              <w:ind w:left="10" w:right="2"/>
              <w:jc w:val="center"/>
              <w:rPr>
                <w:sz w:val="16"/>
              </w:rPr>
            </w:pPr>
            <w:r>
              <w:rPr>
                <w:spacing w:val="-10"/>
                <w:sz w:val="16"/>
              </w:rPr>
              <w:t>1</w:t>
            </w:r>
          </w:p>
        </w:tc>
        <w:tc>
          <w:tcPr>
            <w:tcW w:w="991" w:type="dxa"/>
          </w:tcPr>
          <w:p w14:paraId="1316693F">
            <w:pPr>
              <w:pStyle w:val="12"/>
              <w:rPr>
                <w:sz w:val="24"/>
              </w:rPr>
            </w:pPr>
          </w:p>
        </w:tc>
        <w:tc>
          <w:tcPr>
            <w:tcW w:w="693" w:type="dxa"/>
          </w:tcPr>
          <w:p w14:paraId="6EFCF7B7">
            <w:pPr>
              <w:pStyle w:val="12"/>
              <w:rPr>
                <w:sz w:val="24"/>
              </w:rPr>
            </w:pPr>
          </w:p>
        </w:tc>
        <w:tc>
          <w:tcPr>
            <w:tcW w:w="695" w:type="dxa"/>
          </w:tcPr>
          <w:p w14:paraId="267DF78D">
            <w:pPr>
              <w:pStyle w:val="12"/>
              <w:rPr>
                <w:sz w:val="24"/>
              </w:rPr>
            </w:pPr>
          </w:p>
        </w:tc>
        <w:tc>
          <w:tcPr>
            <w:tcW w:w="707" w:type="dxa"/>
          </w:tcPr>
          <w:p w14:paraId="5DE3DEE7">
            <w:pPr>
              <w:pStyle w:val="12"/>
              <w:rPr>
                <w:sz w:val="24"/>
              </w:rPr>
            </w:pPr>
          </w:p>
        </w:tc>
        <w:tc>
          <w:tcPr>
            <w:tcW w:w="1152" w:type="dxa"/>
          </w:tcPr>
          <w:p w14:paraId="78AD2A0C">
            <w:pPr>
              <w:pStyle w:val="12"/>
              <w:rPr>
                <w:sz w:val="24"/>
              </w:rPr>
            </w:pPr>
          </w:p>
        </w:tc>
        <w:tc>
          <w:tcPr>
            <w:tcW w:w="707" w:type="dxa"/>
          </w:tcPr>
          <w:p w14:paraId="4F79A30F">
            <w:pPr>
              <w:pStyle w:val="12"/>
              <w:rPr>
                <w:sz w:val="24"/>
              </w:rPr>
            </w:pPr>
          </w:p>
        </w:tc>
        <w:tc>
          <w:tcPr>
            <w:tcW w:w="990" w:type="dxa"/>
          </w:tcPr>
          <w:p w14:paraId="6C7D93A4">
            <w:pPr>
              <w:pStyle w:val="12"/>
              <w:rPr>
                <w:sz w:val="24"/>
              </w:rPr>
            </w:pPr>
          </w:p>
        </w:tc>
        <w:tc>
          <w:tcPr>
            <w:tcW w:w="1132" w:type="dxa"/>
          </w:tcPr>
          <w:p w14:paraId="561D7F84">
            <w:pPr>
              <w:pStyle w:val="12"/>
              <w:rPr>
                <w:sz w:val="24"/>
              </w:rPr>
            </w:pPr>
          </w:p>
        </w:tc>
        <w:tc>
          <w:tcPr>
            <w:tcW w:w="990" w:type="dxa"/>
          </w:tcPr>
          <w:p w14:paraId="00EC776B">
            <w:pPr>
              <w:pStyle w:val="12"/>
              <w:rPr>
                <w:sz w:val="24"/>
              </w:rPr>
            </w:pPr>
          </w:p>
        </w:tc>
        <w:tc>
          <w:tcPr>
            <w:tcW w:w="1007" w:type="dxa"/>
          </w:tcPr>
          <w:p w14:paraId="7AF819A4">
            <w:pPr>
              <w:pStyle w:val="12"/>
              <w:rPr>
                <w:sz w:val="24"/>
              </w:rPr>
            </w:pPr>
          </w:p>
        </w:tc>
        <w:tc>
          <w:tcPr>
            <w:tcW w:w="1005" w:type="dxa"/>
          </w:tcPr>
          <w:p w14:paraId="6835198A">
            <w:pPr>
              <w:pStyle w:val="12"/>
              <w:rPr>
                <w:sz w:val="24"/>
              </w:rPr>
            </w:pPr>
          </w:p>
        </w:tc>
        <w:tc>
          <w:tcPr>
            <w:tcW w:w="994" w:type="dxa"/>
          </w:tcPr>
          <w:p w14:paraId="5E600E14">
            <w:pPr>
              <w:pStyle w:val="12"/>
              <w:rPr>
                <w:sz w:val="24"/>
              </w:rPr>
            </w:pPr>
          </w:p>
        </w:tc>
        <w:tc>
          <w:tcPr>
            <w:tcW w:w="993" w:type="dxa"/>
          </w:tcPr>
          <w:p w14:paraId="376CDBEA">
            <w:pPr>
              <w:pStyle w:val="12"/>
              <w:rPr>
                <w:sz w:val="24"/>
              </w:rPr>
            </w:pPr>
          </w:p>
        </w:tc>
        <w:tc>
          <w:tcPr>
            <w:tcW w:w="863" w:type="dxa"/>
          </w:tcPr>
          <w:p w14:paraId="45CF351B">
            <w:pPr>
              <w:pStyle w:val="12"/>
              <w:rPr>
                <w:sz w:val="24"/>
              </w:rPr>
            </w:pPr>
          </w:p>
        </w:tc>
        <w:tc>
          <w:tcPr>
            <w:tcW w:w="1103" w:type="dxa"/>
          </w:tcPr>
          <w:p w14:paraId="6DACF836">
            <w:pPr>
              <w:pStyle w:val="12"/>
              <w:rPr>
                <w:sz w:val="24"/>
              </w:rPr>
            </w:pPr>
          </w:p>
        </w:tc>
      </w:tr>
      <w:tr w14:paraId="199A4E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11" w:type="dxa"/>
          </w:tcPr>
          <w:p w14:paraId="6180CA8F">
            <w:pPr>
              <w:pStyle w:val="12"/>
              <w:spacing w:before="50"/>
              <w:ind w:left="10" w:right="2"/>
              <w:jc w:val="center"/>
              <w:rPr>
                <w:sz w:val="16"/>
              </w:rPr>
            </w:pPr>
            <w:r>
              <w:rPr>
                <w:spacing w:val="-10"/>
                <w:sz w:val="16"/>
              </w:rPr>
              <w:t>2</w:t>
            </w:r>
          </w:p>
        </w:tc>
        <w:tc>
          <w:tcPr>
            <w:tcW w:w="991" w:type="dxa"/>
          </w:tcPr>
          <w:p w14:paraId="0D34C719">
            <w:pPr>
              <w:pStyle w:val="12"/>
              <w:rPr>
                <w:sz w:val="24"/>
              </w:rPr>
            </w:pPr>
          </w:p>
        </w:tc>
        <w:tc>
          <w:tcPr>
            <w:tcW w:w="693" w:type="dxa"/>
          </w:tcPr>
          <w:p w14:paraId="38B517F6">
            <w:pPr>
              <w:pStyle w:val="12"/>
              <w:rPr>
                <w:sz w:val="24"/>
              </w:rPr>
            </w:pPr>
          </w:p>
        </w:tc>
        <w:tc>
          <w:tcPr>
            <w:tcW w:w="695" w:type="dxa"/>
          </w:tcPr>
          <w:p w14:paraId="07CE7B25">
            <w:pPr>
              <w:pStyle w:val="12"/>
              <w:rPr>
                <w:sz w:val="24"/>
              </w:rPr>
            </w:pPr>
          </w:p>
        </w:tc>
        <w:tc>
          <w:tcPr>
            <w:tcW w:w="707" w:type="dxa"/>
          </w:tcPr>
          <w:p w14:paraId="34BA49C3">
            <w:pPr>
              <w:pStyle w:val="12"/>
              <w:rPr>
                <w:sz w:val="24"/>
              </w:rPr>
            </w:pPr>
          </w:p>
        </w:tc>
        <w:tc>
          <w:tcPr>
            <w:tcW w:w="1152" w:type="dxa"/>
          </w:tcPr>
          <w:p w14:paraId="2B8F5F41">
            <w:pPr>
              <w:pStyle w:val="12"/>
              <w:rPr>
                <w:sz w:val="24"/>
              </w:rPr>
            </w:pPr>
          </w:p>
        </w:tc>
        <w:tc>
          <w:tcPr>
            <w:tcW w:w="707" w:type="dxa"/>
          </w:tcPr>
          <w:p w14:paraId="44A8B401">
            <w:pPr>
              <w:pStyle w:val="12"/>
              <w:rPr>
                <w:sz w:val="24"/>
              </w:rPr>
            </w:pPr>
          </w:p>
        </w:tc>
        <w:tc>
          <w:tcPr>
            <w:tcW w:w="990" w:type="dxa"/>
          </w:tcPr>
          <w:p w14:paraId="3D4148B2">
            <w:pPr>
              <w:pStyle w:val="12"/>
              <w:rPr>
                <w:sz w:val="24"/>
              </w:rPr>
            </w:pPr>
          </w:p>
        </w:tc>
        <w:tc>
          <w:tcPr>
            <w:tcW w:w="1132" w:type="dxa"/>
          </w:tcPr>
          <w:p w14:paraId="14B8CFC0">
            <w:pPr>
              <w:pStyle w:val="12"/>
              <w:rPr>
                <w:sz w:val="24"/>
              </w:rPr>
            </w:pPr>
          </w:p>
        </w:tc>
        <w:tc>
          <w:tcPr>
            <w:tcW w:w="990" w:type="dxa"/>
          </w:tcPr>
          <w:p w14:paraId="5F580169">
            <w:pPr>
              <w:pStyle w:val="12"/>
              <w:rPr>
                <w:sz w:val="24"/>
              </w:rPr>
            </w:pPr>
          </w:p>
        </w:tc>
        <w:tc>
          <w:tcPr>
            <w:tcW w:w="1007" w:type="dxa"/>
          </w:tcPr>
          <w:p w14:paraId="1B94F4AA">
            <w:pPr>
              <w:pStyle w:val="12"/>
              <w:rPr>
                <w:sz w:val="24"/>
              </w:rPr>
            </w:pPr>
          </w:p>
        </w:tc>
        <w:tc>
          <w:tcPr>
            <w:tcW w:w="1005" w:type="dxa"/>
          </w:tcPr>
          <w:p w14:paraId="1F43ACEA">
            <w:pPr>
              <w:pStyle w:val="12"/>
              <w:rPr>
                <w:sz w:val="24"/>
              </w:rPr>
            </w:pPr>
          </w:p>
        </w:tc>
        <w:tc>
          <w:tcPr>
            <w:tcW w:w="994" w:type="dxa"/>
          </w:tcPr>
          <w:p w14:paraId="3BE7B363">
            <w:pPr>
              <w:pStyle w:val="12"/>
              <w:rPr>
                <w:sz w:val="24"/>
              </w:rPr>
            </w:pPr>
          </w:p>
        </w:tc>
        <w:tc>
          <w:tcPr>
            <w:tcW w:w="993" w:type="dxa"/>
          </w:tcPr>
          <w:p w14:paraId="26D2F9E1">
            <w:pPr>
              <w:pStyle w:val="12"/>
              <w:rPr>
                <w:sz w:val="24"/>
              </w:rPr>
            </w:pPr>
          </w:p>
        </w:tc>
        <w:tc>
          <w:tcPr>
            <w:tcW w:w="863" w:type="dxa"/>
          </w:tcPr>
          <w:p w14:paraId="369C5A41">
            <w:pPr>
              <w:pStyle w:val="12"/>
              <w:rPr>
                <w:sz w:val="24"/>
              </w:rPr>
            </w:pPr>
          </w:p>
        </w:tc>
        <w:tc>
          <w:tcPr>
            <w:tcW w:w="1103" w:type="dxa"/>
          </w:tcPr>
          <w:p w14:paraId="4CA14BDB">
            <w:pPr>
              <w:pStyle w:val="12"/>
              <w:rPr>
                <w:sz w:val="24"/>
              </w:rPr>
            </w:pPr>
          </w:p>
        </w:tc>
      </w:tr>
      <w:tr w14:paraId="660CDC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atLeast"/>
        </w:trPr>
        <w:tc>
          <w:tcPr>
            <w:tcW w:w="711" w:type="dxa"/>
          </w:tcPr>
          <w:p w14:paraId="6C2CB3B9">
            <w:pPr>
              <w:pStyle w:val="12"/>
              <w:spacing w:before="45"/>
              <w:ind w:left="10" w:right="3"/>
              <w:jc w:val="center"/>
              <w:rPr>
                <w:b/>
                <w:sz w:val="16"/>
              </w:rPr>
            </w:pPr>
            <w:r>
              <w:rPr>
                <w:b/>
                <w:spacing w:val="-10"/>
                <w:sz w:val="16"/>
              </w:rPr>
              <w:t>…</w:t>
            </w:r>
          </w:p>
        </w:tc>
        <w:tc>
          <w:tcPr>
            <w:tcW w:w="991" w:type="dxa"/>
          </w:tcPr>
          <w:p w14:paraId="766FBBC0">
            <w:pPr>
              <w:pStyle w:val="12"/>
              <w:rPr>
                <w:sz w:val="24"/>
              </w:rPr>
            </w:pPr>
          </w:p>
        </w:tc>
        <w:tc>
          <w:tcPr>
            <w:tcW w:w="693" w:type="dxa"/>
          </w:tcPr>
          <w:p w14:paraId="76E5086C">
            <w:pPr>
              <w:pStyle w:val="12"/>
              <w:rPr>
                <w:sz w:val="24"/>
              </w:rPr>
            </w:pPr>
          </w:p>
        </w:tc>
        <w:tc>
          <w:tcPr>
            <w:tcW w:w="695" w:type="dxa"/>
          </w:tcPr>
          <w:p w14:paraId="6D074A38">
            <w:pPr>
              <w:pStyle w:val="12"/>
              <w:rPr>
                <w:sz w:val="24"/>
              </w:rPr>
            </w:pPr>
          </w:p>
        </w:tc>
        <w:tc>
          <w:tcPr>
            <w:tcW w:w="707" w:type="dxa"/>
          </w:tcPr>
          <w:p w14:paraId="2A4FF85E">
            <w:pPr>
              <w:pStyle w:val="12"/>
              <w:rPr>
                <w:sz w:val="24"/>
              </w:rPr>
            </w:pPr>
          </w:p>
        </w:tc>
        <w:tc>
          <w:tcPr>
            <w:tcW w:w="1152" w:type="dxa"/>
          </w:tcPr>
          <w:p w14:paraId="758D5B56">
            <w:pPr>
              <w:pStyle w:val="12"/>
              <w:rPr>
                <w:sz w:val="24"/>
              </w:rPr>
            </w:pPr>
          </w:p>
        </w:tc>
        <w:tc>
          <w:tcPr>
            <w:tcW w:w="707" w:type="dxa"/>
          </w:tcPr>
          <w:p w14:paraId="21A3DFFF">
            <w:pPr>
              <w:pStyle w:val="12"/>
              <w:rPr>
                <w:sz w:val="24"/>
              </w:rPr>
            </w:pPr>
          </w:p>
        </w:tc>
        <w:tc>
          <w:tcPr>
            <w:tcW w:w="990" w:type="dxa"/>
          </w:tcPr>
          <w:p w14:paraId="33617486">
            <w:pPr>
              <w:pStyle w:val="12"/>
              <w:rPr>
                <w:sz w:val="24"/>
              </w:rPr>
            </w:pPr>
          </w:p>
        </w:tc>
        <w:tc>
          <w:tcPr>
            <w:tcW w:w="1132" w:type="dxa"/>
          </w:tcPr>
          <w:p w14:paraId="19E3A9E1">
            <w:pPr>
              <w:pStyle w:val="12"/>
              <w:rPr>
                <w:sz w:val="24"/>
              </w:rPr>
            </w:pPr>
          </w:p>
        </w:tc>
        <w:tc>
          <w:tcPr>
            <w:tcW w:w="990" w:type="dxa"/>
          </w:tcPr>
          <w:p w14:paraId="2595EC7E">
            <w:pPr>
              <w:pStyle w:val="12"/>
              <w:rPr>
                <w:sz w:val="24"/>
              </w:rPr>
            </w:pPr>
          </w:p>
        </w:tc>
        <w:tc>
          <w:tcPr>
            <w:tcW w:w="1007" w:type="dxa"/>
          </w:tcPr>
          <w:p w14:paraId="0ECA6EC0">
            <w:pPr>
              <w:pStyle w:val="12"/>
              <w:rPr>
                <w:sz w:val="24"/>
              </w:rPr>
            </w:pPr>
          </w:p>
        </w:tc>
        <w:tc>
          <w:tcPr>
            <w:tcW w:w="1005" w:type="dxa"/>
          </w:tcPr>
          <w:p w14:paraId="0D87B3C2">
            <w:pPr>
              <w:pStyle w:val="12"/>
              <w:rPr>
                <w:sz w:val="24"/>
              </w:rPr>
            </w:pPr>
          </w:p>
        </w:tc>
        <w:tc>
          <w:tcPr>
            <w:tcW w:w="994" w:type="dxa"/>
          </w:tcPr>
          <w:p w14:paraId="4FB7F392">
            <w:pPr>
              <w:pStyle w:val="12"/>
              <w:rPr>
                <w:sz w:val="24"/>
              </w:rPr>
            </w:pPr>
          </w:p>
        </w:tc>
        <w:tc>
          <w:tcPr>
            <w:tcW w:w="993" w:type="dxa"/>
          </w:tcPr>
          <w:p w14:paraId="5A522514">
            <w:pPr>
              <w:pStyle w:val="12"/>
              <w:rPr>
                <w:sz w:val="24"/>
              </w:rPr>
            </w:pPr>
          </w:p>
        </w:tc>
        <w:tc>
          <w:tcPr>
            <w:tcW w:w="863" w:type="dxa"/>
          </w:tcPr>
          <w:p w14:paraId="7B9E819C">
            <w:pPr>
              <w:pStyle w:val="12"/>
              <w:rPr>
                <w:sz w:val="24"/>
              </w:rPr>
            </w:pPr>
          </w:p>
        </w:tc>
        <w:tc>
          <w:tcPr>
            <w:tcW w:w="1103" w:type="dxa"/>
          </w:tcPr>
          <w:p w14:paraId="640FDE30">
            <w:pPr>
              <w:pStyle w:val="12"/>
              <w:rPr>
                <w:sz w:val="24"/>
              </w:rPr>
            </w:pPr>
          </w:p>
        </w:tc>
      </w:tr>
    </w:tbl>
    <w:p w14:paraId="780FD46B">
      <w:pPr>
        <w:spacing w:before="122" w:line="276" w:lineRule="auto"/>
        <w:ind w:left="424" w:right="419"/>
        <w:rPr>
          <w:i/>
          <w:sz w:val="26"/>
        </w:rPr>
      </w:pPr>
      <w:r>
        <w:rPr>
          <w:i/>
          <w:sz w:val="26"/>
        </w:rPr>
        <w:t>(Báo</w:t>
      </w:r>
      <w:r>
        <w:rPr>
          <w:i/>
          <w:spacing w:val="-2"/>
          <w:sz w:val="26"/>
        </w:rPr>
        <w:t xml:space="preserve"> </w:t>
      </w:r>
      <w:r>
        <w:rPr>
          <w:i/>
          <w:sz w:val="26"/>
        </w:rPr>
        <w:t>giá</w:t>
      </w:r>
      <w:r>
        <w:rPr>
          <w:i/>
          <w:spacing w:val="-2"/>
          <w:sz w:val="26"/>
        </w:rPr>
        <w:t xml:space="preserve"> </w:t>
      </w:r>
      <w:r>
        <w:rPr>
          <w:i/>
          <w:sz w:val="26"/>
        </w:rPr>
        <w:t>đã</w:t>
      </w:r>
      <w:r>
        <w:rPr>
          <w:i/>
          <w:spacing w:val="-2"/>
          <w:sz w:val="26"/>
        </w:rPr>
        <w:t xml:space="preserve"> </w:t>
      </w:r>
      <w:r>
        <w:rPr>
          <w:i/>
          <w:sz w:val="26"/>
        </w:rPr>
        <w:t>bao</w:t>
      </w:r>
      <w:r>
        <w:rPr>
          <w:i/>
          <w:spacing w:val="-2"/>
          <w:sz w:val="26"/>
        </w:rPr>
        <w:t xml:space="preserve"> </w:t>
      </w:r>
      <w:r>
        <w:rPr>
          <w:i/>
          <w:sz w:val="26"/>
        </w:rPr>
        <w:t>gồm</w:t>
      </w:r>
      <w:r>
        <w:rPr>
          <w:i/>
          <w:spacing w:val="-2"/>
          <w:sz w:val="26"/>
        </w:rPr>
        <w:t xml:space="preserve"> </w:t>
      </w:r>
      <w:r>
        <w:rPr>
          <w:i/>
          <w:sz w:val="26"/>
        </w:rPr>
        <w:t>các</w:t>
      </w:r>
      <w:r>
        <w:rPr>
          <w:i/>
          <w:spacing w:val="-1"/>
          <w:sz w:val="26"/>
        </w:rPr>
        <w:t xml:space="preserve"> </w:t>
      </w:r>
      <w:r>
        <w:rPr>
          <w:i/>
          <w:sz w:val="26"/>
        </w:rPr>
        <w:t>loại</w:t>
      </w:r>
      <w:r>
        <w:rPr>
          <w:i/>
          <w:spacing w:val="-1"/>
          <w:sz w:val="26"/>
        </w:rPr>
        <w:t xml:space="preserve"> </w:t>
      </w:r>
      <w:r>
        <w:rPr>
          <w:i/>
          <w:sz w:val="26"/>
        </w:rPr>
        <w:t>thuế,</w:t>
      </w:r>
      <w:r>
        <w:rPr>
          <w:i/>
          <w:spacing w:val="-2"/>
          <w:sz w:val="26"/>
        </w:rPr>
        <w:t xml:space="preserve"> </w:t>
      </w:r>
      <w:r>
        <w:rPr>
          <w:i/>
          <w:sz w:val="26"/>
        </w:rPr>
        <w:t>phí,</w:t>
      </w:r>
      <w:r>
        <w:rPr>
          <w:i/>
          <w:spacing w:val="-2"/>
          <w:sz w:val="26"/>
        </w:rPr>
        <w:t xml:space="preserve"> </w:t>
      </w:r>
      <w:r>
        <w:rPr>
          <w:i/>
          <w:sz w:val="26"/>
        </w:rPr>
        <w:t>lệ phí (nếu</w:t>
      </w:r>
      <w:r>
        <w:rPr>
          <w:i/>
          <w:spacing w:val="-2"/>
          <w:sz w:val="26"/>
        </w:rPr>
        <w:t xml:space="preserve"> </w:t>
      </w:r>
      <w:r>
        <w:rPr>
          <w:i/>
          <w:sz w:val="26"/>
        </w:rPr>
        <w:t>có)…. và</w:t>
      </w:r>
      <w:r>
        <w:rPr>
          <w:i/>
          <w:spacing w:val="-2"/>
          <w:sz w:val="26"/>
        </w:rPr>
        <w:t xml:space="preserve"> </w:t>
      </w:r>
      <w:r>
        <w:rPr>
          <w:i/>
          <w:sz w:val="26"/>
        </w:rPr>
        <w:t>các</w:t>
      </w:r>
      <w:r>
        <w:rPr>
          <w:i/>
          <w:spacing w:val="-1"/>
          <w:sz w:val="26"/>
        </w:rPr>
        <w:t xml:space="preserve"> </w:t>
      </w:r>
      <w:r>
        <w:rPr>
          <w:i/>
          <w:sz w:val="26"/>
        </w:rPr>
        <w:t>khoản</w:t>
      </w:r>
      <w:r>
        <w:rPr>
          <w:i/>
          <w:spacing w:val="-2"/>
          <w:sz w:val="26"/>
        </w:rPr>
        <w:t xml:space="preserve"> </w:t>
      </w:r>
      <w:r>
        <w:rPr>
          <w:i/>
          <w:sz w:val="26"/>
        </w:rPr>
        <w:t>chi</w:t>
      </w:r>
      <w:r>
        <w:rPr>
          <w:i/>
          <w:spacing w:val="-1"/>
          <w:sz w:val="26"/>
        </w:rPr>
        <w:t xml:space="preserve"> </w:t>
      </w:r>
      <w:r>
        <w:rPr>
          <w:i/>
          <w:sz w:val="26"/>
        </w:rPr>
        <w:t>phí</w:t>
      </w:r>
      <w:r>
        <w:rPr>
          <w:i/>
          <w:spacing w:val="-2"/>
          <w:sz w:val="26"/>
        </w:rPr>
        <w:t xml:space="preserve"> </w:t>
      </w:r>
      <w:r>
        <w:rPr>
          <w:i/>
          <w:sz w:val="26"/>
        </w:rPr>
        <w:t>khác</w:t>
      </w:r>
      <w:r>
        <w:rPr>
          <w:i/>
          <w:spacing w:val="-1"/>
          <w:sz w:val="26"/>
        </w:rPr>
        <w:t xml:space="preserve"> </w:t>
      </w:r>
      <w:r>
        <w:rPr>
          <w:i/>
          <w:sz w:val="26"/>
        </w:rPr>
        <w:t>có</w:t>
      </w:r>
      <w:r>
        <w:rPr>
          <w:i/>
          <w:spacing w:val="-2"/>
          <w:sz w:val="26"/>
        </w:rPr>
        <w:t xml:space="preserve"> </w:t>
      </w:r>
      <w:r>
        <w:rPr>
          <w:i/>
          <w:sz w:val="26"/>
        </w:rPr>
        <w:t>liên quan,</w:t>
      </w:r>
      <w:r>
        <w:rPr>
          <w:i/>
          <w:spacing w:val="-2"/>
          <w:sz w:val="26"/>
        </w:rPr>
        <w:t xml:space="preserve"> </w:t>
      </w:r>
      <w:r>
        <w:rPr>
          <w:i/>
          <w:sz w:val="26"/>
        </w:rPr>
        <w:t>bên mua</w:t>
      </w:r>
      <w:r>
        <w:rPr>
          <w:i/>
          <w:spacing w:val="-2"/>
          <w:sz w:val="26"/>
        </w:rPr>
        <w:t xml:space="preserve"> </w:t>
      </w:r>
      <w:r>
        <w:rPr>
          <w:i/>
          <w:sz w:val="26"/>
        </w:rPr>
        <w:t>không</w:t>
      </w:r>
      <w:r>
        <w:rPr>
          <w:i/>
          <w:spacing w:val="-2"/>
          <w:sz w:val="26"/>
        </w:rPr>
        <w:t xml:space="preserve"> </w:t>
      </w:r>
      <w:r>
        <w:rPr>
          <w:i/>
          <w:sz w:val="26"/>
        </w:rPr>
        <w:t>phải</w:t>
      </w:r>
      <w:r>
        <w:rPr>
          <w:i/>
          <w:spacing w:val="-1"/>
          <w:sz w:val="26"/>
        </w:rPr>
        <w:t xml:space="preserve"> </w:t>
      </w:r>
      <w:r>
        <w:rPr>
          <w:i/>
          <w:sz w:val="26"/>
        </w:rPr>
        <w:t>trả</w:t>
      </w:r>
      <w:r>
        <w:rPr>
          <w:i/>
          <w:spacing w:val="-2"/>
          <w:sz w:val="26"/>
        </w:rPr>
        <w:t xml:space="preserve"> </w:t>
      </w:r>
      <w:r>
        <w:rPr>
          <w:i/>
          <w:sz w:val="26"/>
        </w:rPr>
        <w:t>thêm bất</w:t>
      </w:r>
      <w:r>
        <w:rPr>
          <w:i/>
          <w:spacing w:val="-2"/>
          <w:sz w:val="26"/>
        </w:rPr>
        <w:t xml:space="preserve"> </w:t>
      </w:r>
      <w:r>
        <w:rPr>
          <w:i/>
          <w:sz w:val="26"/>
        </w:rPr>
        <w:t>kỳ khoản chi phí nào)</w:t>
      </w:r>
    </w:p>
    <w:p w14:paraId="0B4B0834">
      <w:pPr>
        <w:pStyle w:val="11"/>
        <w:numPr>
          <w:ilvl w:val="0"/>
          <w:numId w:val="1"/>
        </w:numPr>
        <w:tabs>
          <w:tab w:val="left" w:pos="682"/>
        </w:tabs>
        <w:ind w:left="682" w:hanging="258"/>
        <w:rPr>
          <w:sz w:val="26"/>
        </w:rPr>
      </w:pPr>
      <w:r>
        <w:rPr>
          <w:sz w:val="26"/>
        </w:rPr>
        <w:t>Báo</w:t>
      </w:r>
      <w:r>
        <w:rPr>
          <w:spacing w:val="-4"/>
          <w:sz w:val="26"/>
        </w:rPr>
        <w:t xml:space="preserve"> </w:t>
      </w:r>
      <w:r>
        <w:rPr>
          <w:sz w:val="26"/>
        </w:rPr>
        <w:t>giá</w:t>
      </w:r>
      <w:r>
        <w:rPr>
          <w:spacing w:val="-4"/>
          <w:sz w:val="26"/>
        </w:rPr>
        <w:t xml:space="preserve"> </w:t>
      </w:r>
      <w:r>
        <w:rPr>
          <w:sz w:val="26"/>
        </w:rPr>
        <w:t>có</w:t>
      </w:r>
      <w:r>
        <w:rPr>
          <w:spacing w:val="-4"/>
          <w:sz w:val="26"/>
        </w:rPr>
        <w:t xml:space="preserve"> </w:t>
      </w:r>
      <w:r>
        <w:rPr>
          <w:sz w:val="26"/>
        </w:rPr>
        <w:t>hiệu</w:t>
      </w:r>
      <w:r>
        <w:rPr>
          <w:spacing w:val="-4"/>
          <w:sz w:val="26"/>
        </w:rPr>
        <w:t xml:space="preserve"> </w:t>
      </w:r>
      <w:r>
        <w:rPr>
          <w:sz w:val="26"/>
        </w:rPr>
        <w:t>lực</w:t>
      </w:r>
      <w:r>
        <w:rPr>
          <w:spacing w:val="-1"/>
          <w:sz w:val="26"/>
        </w:rPr>
        <w:t xml:space="preserve"> </w:t>
      </w:r>
      <w:r>
        <w:rPr>
          <w:sz w:val="26"/>
        </w:rPr>
        <w:t>90</w:t>
      </w:r>
      <w:r>
        <w:rPr>
          <w:spacing w:val="-4"/>
          <w:sz w:val="26"/>
        </w:rPr>
        <w:t xml:space="preserve"> </w:t>
      </w:r>
      <w:r>
        <w:rPr>
          <w:sz w:val="26"/>
        </w:rPr>
        <w:t>ngày</w:t>
      </w:r>
      <w:r>
        <w:rPr>
          <w:spacing w:val="-4"/>
          <w:sz w:val="26"/>
        </w:rPr>
        <w:t xml:space="preserve"> </w:t>
      </w:r>
      <w:r>
        <w:rPr>
          <w:sz w:val="26"/>
        </w:rPr>
        <w:t>kể</w:t>
      </w:r>
      <w:r>
        <w:rPr>
          <w:spacing w:val="-1"/>
          <w:sz w:val="26"/>
        </w:rPr>
        <w:t xml:space="preserve"> </w:t>
      </w:r>
      <w:r>
        <w:rPr>
          <w:sz w:val="26"/>
        </w:rPr>
        <w:t>từ</w:t>
      </w:r>
      <w:r>
        <w:rPr>
          <w:spacing w:val="-3"/>
          <w:sz w:val="26"/>
        </w:rPr>
        <w:t xml:space="preserve"> </w:t>
      </w:r>
      <w:r>
        <w:rPr>
          <w:sz w:val="26"/>
        </w:rPr>
        <w:t>ngày</w:t>
      </w:r>
      <w:r>
        <w:rPr>
          <w:spacing w:val="-4"/>
          <w:sz w:val="26"/>
        </w:rPr>
        <w:t xml:space="preserve"> </w:t>
      </w:r>
      <w:r>
        <w:rPr>
          <w:sz w:val="26"/>
        </w:rPr>
        <w:t>kể</w:t>
      </w:r>
      <w:r>
        <w:rPr>
          <w:spacing w:val="-4"/>
          <w:sz w:val="26"/>
        </w:rPr>
        <w:t xml:space="preserve"> </w:t>
      </w:r>
      <w:r>
        <w:rPr>
          <w:sz w:val="26"/>
        </w:rPr>
        <w:t>tử</w:t>
      </w:r>
      <w:r>
        <w:rPr>
          <w:spacing w:val="-3"/>
          <w:sz w:val="26"/>
        </w:rPr>
        <w:t xml:space="preserve"> </w:t>
      </w:r>
      <w:r>
        <w:rPr>
          <w:sz w:val="26"/>
        </w:rPr>
        <w:t>ngày</w:t>
      </w:r>
      <w:r>
        <w:rPr>
          <w:spacing w:val="-3"/>
          <w:sz w:val="26"/>
        </w:rPr>
        <w:t xml:space="preserve"> </w:t>
      </w:r>
      <w:r>
        <w:rPr>
          <w:spacing w:val="-2"/>
          <w:sz w:val="26"/>
          <w:lang w:val="en-US"/>
        </w:rPr>
        <w:t>14/09</w:t>
      </w:r>
      <w:r>
        <w:rPr>
          <w:spacing w:val="-2"/>
          <w:sz w:val="26"/>
        </w:rPr>
        <w:t>/2026</w:t>
      </w:r>
    </w:p>
    <w:p w14:paraId="2CB9F82C">
      <w:pPr>
        <w:pStyle w:val="11"/>
        <w:numPr>
          <w:ilvl w:val="0"/>
          <w:numId w:val="1"/>
        </w:numPr>
        <w:tabs>
          <w:tab w:val="left" w:pos="682"/>
        </w:tabs>
        <w:spacing w:before="166"/>
        <w:ind w:left="682" w:hanging="258"/>
        <w:rPr>
          <w:sz w:val="26"/>
        </w:rPr>
      </w:pPr>
      <w:r>
        <w:rPr>
          <w:sz w:val="26"/>
        </w:rPr>
        <w:t>Chúng</w:t>
      </w:r>
      <w:r>
        <w:rPr>
          <w:spacing w:val="-7"/>
          <w:sz w:val="26"/>
        </w:rPr>
        <w:t xml:space="preserve"> </w:t>
      </w:r>
      <w:r>
        <w:rPr>
          <w:sz w:val="26"/>
        </w:rPr>
        <w:t>tôi</w:t>
      </w:r>
      <w:r>
        <w:rPr>
          <w:spacing w:val="-5"/>
          <w:sz w:val="26"/>
        </w:rPr>
        <w:t xml:space="preserve"> </w:t>
      </w:r>
      <w:r>
        <w:rPr>
          <w:sz w:val="26"/>
        </w:rPr>
        <w:t>cam</w:t>
      </w:r>
      <w:r>
        <w:rPr>
          <w:spacing w:val="-2"/>
          <w:sz w:val="26"/>
        </w:rPr>
        <w:t xml:space="preserve"> </w:t>
      </w:r>
      <w:r>
        <w:rPr>
          <w:spacing w:val="-4"/>
          <w:sz w:val="26"/>
        </w:rPr>
        <w:t>kết:</w:t>
      </w:r>
    </w:p>
    <w:p w14:paraId="163E58A7">
      <w:pPr>
        <w:pStyle w:val="11"/>
        <w:numPr>
          <w:ilvl w:val="1"/>
          <w:numId w:val="1"/>
        </w:numPr>
        <w:tabs>
          <w:tab w:val="left" w:pos="577"/>
        </w:tabs>
        <w:spacing w:before="165" w:line="276" w:lineRule="auto"/>
        <w:ind w:right="570" w:firstLine="0"/>
        <w:rPr>
          <w:sz w:val="26"/>
        </w:rPr>
      </w:pPr>
      <w:r>
        <w:rPr>
          <w:sz w:val="26"/>
        </w:rPr>
        <w:t>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0C7DCF6E">
      <w:pPr>
        <w:pStyle w:val="11"/>
        <w:spacing w:line="276" w:lineRule="auto"/>
        <w:rPr>
          <w:sz w:val="26"/>
        </w:rPr>
        <w:sectPr>
          <w:pgSz w:w="16850" w:h="11910" w:orient="landscape"/>
          <w:pgMar w:top="780" w:right="566" w:bottom="280" w:left="1275" w:header="720" w:footer="720" w:gutter="0"/>
          <w:cols w:space="720" w:num="1"/>
        </w:sectPr>
      </w:pPr>
    </w:p>
    <w:p w14:paraId="58C68162">
      <w:pPr>
        <w:pStyle w:val="11"/>
        <w:numPr>
          <w:ilvl w:val="1"/>
          <w:numId w:val="1"/>
        </w:numPr>
        <w:tabs>
          <w:tab w:val="left" w:pos="577"/>
        </w:tabs>
        <w:spacing w:before="77" w:line="276" w:lineRule="auto"/>
        <w:ind w:right="570" w:firstLine="0"/>
        <w:jc w:val="both"/>
        <w:rPr>
          <w:sz w:val="26"/>
        </w:rPr>
      </w:pPr>
      <w:r>
        <w:rPr>
          <w:sz w:val="26"/>
        </w:rPr>
        <w:t>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0947ED04">
      <w:pPr>
        <w:spacing w:before="121"/>
        <w:ind w:right="566"/>
        <w:jc w:val="right"/>
        <w:rPr>
          <w:i/>
          <w:sz w:val="28"/>
        </w:rPr>
      </w:pPr>
      <w:r>
        <w:rPr>
          <w:i/>
          <w:sz w:val="28"/>
        </w:rPr>
        <w:t>……,</w:t>
      </w:r>
      <w:r>
        <w:rPr>
          <w:i/>
          <w:spacing w:val="-2"/>
          <w:sz w:val="28"/>
        </w:rPr>
        <w:t xml:space="preserve"> </w:t>
      </w:r>
      <w:r>
        <w:rPr>
          <w:i/>
          <w:sz w:val="28"/>
        </w:rPr>
        <w:t>ngày</w:t>
      </w:r>
      <w:r>
        <w:rPr>
          <w:i/>
          <w:spacing w:val="-1"/>
          <w:sz w:val="28"/>
        </w:rPr>
        <w:t xml:space="preserve"> </w:t>
      </w:r>
      <w:r>
        <w:rPr>
          <w:i/>
          <w:sz w:val="28"/>
        </w:rPr>
        <w:t>….</w:t>
      </w:r>
      <w:r>
        <w:rPr>
          <w:i/>
          <w:spacing w:val="-5"/>
          <w:sz w:val="28"/>
        </w:rPr>
        <w:t xml:space="preserve"> </w:t>
      </w:r>
      <w:r>
        <w:rPr>
          <w:i/>
          <w:spacing w:val="-2"/>
          <w:sz w:val="28"/>
        </w:rPr>
        <w:t>tháng….năm….</w:t>
      </w:r>
    </w:p>
    <w:p w14:paraId="5E7BB74F">
      <w:pPr>
        <w:pStyle w:val="2"/>
        <w:spacing w:before="48"/>
        <w:ind w:left="8552" w:right="0"/>
        <w:jc w:val="left"/>
      </w:pPr>
      <w:r>
        <w:t>NGƯỜI</w:t>
      </w:r>
      <w:r>
        <w:rPr>
          <w:spacing w:val="-6"/>
        </w:rPr>
        <w:t xml:space="preserve"> </w:t>
      </w:r>
      <w:r>
        <w:t>ĐẠI</w:t>
      </w:r>
      <w:r>
        <w:rPr>
          <w:spacing w:val="-2"/>
        </w:rPr>
        <w:t xml:space="preserve"> </w:t>
      </w:r>
      <w:r>
        <w:t>DIỆN</w:t>
      </w:r>
      <w:r>
        <w:rPr>
          <w:spacing w:val="-6"/>
        </w:rPr>
        <w:t xml:space="preserve"> </w:t>
      </w:r>
      <w:r>
        <w:t>HỢP</w:t>
      </w:r>
      <w:r>
        <w:rPr>
          <w:spacing w:val="-5"/>
        </w:rPr>
        <w:t xml:space="preserve"> </w:t>
      </w:r>
      <w:r>
        <w:t>PHÁP</w:t>
      </w:r>
      <w:r>
        <w:rPr>
          <w:spacing w:val="-5"/>
        </w:rPr>
        <w:t xml:space="preserve"> </w:t>
      </w:r>
      <w:r>
        <w:t>CỦA</w:t>
      </w:r>
      <w:r>
        <w:rPr>
          <w:spacing w:val="-2"/>
        </w:rPr>
        <w:t xml:space="preserve"> </w:t>
      </w:r>
      <w:r>
        <w:t>CÔNG</w:t>
      </w:r>
      <w:r>
        <w:rPr>
          <w:spacing w:val="-2"/>
        </w:rPr>
        <w:t xml:space="preserve"> </w:t>
      </w:r>
      <w:r>
        <w:rPr>
          <w:spacing w:val="-5"/>
        </w:rPr>
        <w:t>TY</w:t>
      </w:r>
    </w:p>
    <w:p w14:paraId="7BBB53D6">
      <w:pPr>
        <w:spacing w:before="48"/>
        <w:ind w:right="1528"/>
        <w:jc w:val="right"/>
        <w:rPr>
          <w:i/>
          <w:sz w:val="28"/>
        </w:rPr>
      </w:pPr>
      <w:r>
        <w:rPr>
          <w:b/>
          <w:i/>
          <w:sz w:val="28"/>
        </w:rPr>
        <w:t>(</w:t>
      </w:r>
      <w:r>
        <w:rPr>
          <w:i/>
          <w:sz w:val="28"/>
        </w:rPr>
        <w:t>(Ký</w:t>
      </w:r>
      <w:r>
        <w:rPr>
          <w:i/>
          <w:spacing w:val="-1"/>
          <w:sz w:val="28"/>
        </w:rPr>
        <w:t xml:space="preserve"> </w:t>
      </w:r>
      <w:r>
        <w:rPr>
          <w:i/>
          <w:sz w:val="28"/>
        </w:rPr>
        <w:t>tên,</w:t>
      </w:r>
      <w:r>
        <w:rPr>
          <w:i/>
          <w:spacing w:val="-2"/>
          <w:sz w:val="28"/>
        </w:rPr>
        <w:t xml:space="preserve"> </w:t>
      </w:r>
      <w:r>
        <w:rPr>
          <w:i/>
          <w:sz w:val="28"/>
        </w:rPr>
        <w:t>đóng</w:t>
      </w:r>
      <w:r>
        <w:rPr>
          <w:i/>
          <w:spacing w:val="-3"/>
          <w:sz w:val="28"/>
        </w:rPr>
        <w:t xml:space="preserve"> </w:t>
      </w:r>
      <w:r>
        <w:rPr>
          <w:i/>
          <w:sz w:val="28"/>
        </w:rPr>
        <w:t xml:space="preserve">dấu (nếu </w:t>
      </w:r>
      <w:r>
        <w:rPr>
          <w:i/>
          <w:spacing w:val="-4"/>
          <w:sz w:val="28"/>
        </w:rPr>
        <w:t>có))</w:t>
      </w:r>
    </w:p>
    <w:sectPr>
      <w:pgSz w:w="16850" w:h="11910" w:orient="landscape"/>
      <w:pgMar w:top="780" w:right="566" w:bottom="280" w:left="127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3F7D8B"/>
    <w:multiLevelType w:val="multilevel"/>
    <w:tmpl w:val="1F3F7D8B"/>
    <w:lvl w:ilvl="0" w:tentative="0">
      <w:start w:val="1"/>
      <w:numFmt w:val="decimal"/>
      <w:lvlText w:val="%1."/>
      <w:lvlJc w:val="left"/>
      <w:pPr>
        <w:ind w:left="705" w:hanging="281"/>
      </w:pPr>
      <w:rPr>
        <w:rFonts w:hint="default"/>
        <w:spacing w:val="0"/>
        <w:w w:val="100"/>
        <w:lang w:val="vi" w:eastAsia="en-US" w:bidi="ar-SA"/>
      </w:rPr>
    </w:lvl>
    <w:lvl w:ilvl="1" w:tentative="0">
      <w:start w:val="0"/>
      <w:numFmt w:val="bullet"/>
      <w:lvlText w:val="-"/>
      <w:lvlJc w:val="left"/>
      <w:pPr>
        <w:ind w:left="424" w:hanging="154"/>
      </w:pPr>
      <w:rPr>
        <w:rFonts w:hint="default" w:ascii="Times New Roman" w:hAnsi="Times New Roman" w:eastAsia="Times New Roman" w:cs="Times New Roman"/>
        <w:b w:val="0"/>
        <w:bCs w:val="0"/>
        <w:i w:val="0"/>
        <w:iCs w:val="0"/>
        <w:spacing w:val="0"/>
        <w:w w:val="99"/>
        <w:sz w:val="26"/>
        <w:szCs w:val="26"/>
        <w:lang w:val="vi" w:eastAsia="en-US" w:bidi="ar-SA"/>
      </w:rPr>
    </w:lvl>
    <w:lvl w:ilvl="2" w:tentative="0">
      <w:start w:val="0"/>
      <w:numFmt w:val="bullet"/>
      <w:lvlText w:val="•"/>
      <w:lvlJc w:val="left"/>
      <w:pPr>
        <w:ind w:left="2288" w:hanging="154"/>
      </w:pPr>
      <w:rPr>
        <w:rFonts w:hint="default"/>
        <w:lang w:val="vi" w:eastAsia="en-US" w:bidi="ar-SA"/>
      </w:rPr>
    </w:lvl>
    <w:lvl w:ilvl="3" w:tentative="0">
      <w:start w:val="0"/>
      <w:numFmt w:val="bullet"/>
      <w:lvlText w:val="•"/>
      <w:lvlJc w:val="left"/>
      <w:pPr>
        <w:ind w:left="3877" w:hanging="154"/>
      </w:pPr>
      <w:rPr>
        <w:rFonts w:hint="default"/>
        <w:lang w:val="vi" w:eastAsia="en-US" w:bidi="ar-SA"/>
      </w:rPr>
    </w:lvl>
    <w:lvl w:ilvl="4" w:tentative="0">
      <w:start w:val="0"/>
      <w:numFmt w:val="bullet"/>
      <w:lvlText w:val="•"/>
      <w:lvlJc w:val="left"/>
      <w:pPr>
        <w:ind w:left="5466" w:hanging="154"/>
      </w:pPr>
      <w:rPr>
        <w:rFonts w:hint="default"/>
        <w:lang w:val="vi" w:eastAsia="en-US" w:bidi="ar-SA"/>
      </w:rPr>
    </w:lvl>
    <w:lvl w:ilvl="5" w:tentative="0">
      <w:start w:val="0"/>
      <w:numFmt w:val="bullet"/>
      <w:lvlText w:val="•"/>
      <w:lvlJc w:val="left"/>
      <w:pPr>
        <w:ind w:left="7055" w:hanging="154"/>
      </w:pPr>
      <w:rPr>
        <w:rFonts w:hint="default"/>
        <w:lang w:val="vi" w:eastAsia="en-US" w:bidi="ar-SA"/>
      </w:rPr>
    </w:lvl>
    <w:lvl w:ilvl="6" w:tentative="0">
      <w:start w:val="0"/>
      <w:numFmt w:val="bullet"/>
      <w:lvlText w:val="•"/>
      <w:lvlJc w:val="left"/>
      <w:pPr>
        <w:ind w:left="8644" w:hanging="154"/>
      </w:pPr>
      <w:rPr>
        <w:rFonts w:hint="default"/>
        <w:lang w:val="vi" w:eastAsia="en-US" w:bidi="ar-SA"/>
      </w:rPr>
    </w:lvl>
    <w:lvl w:ilvl="7" w:tentative="0">
      <w:start w:val="0"/>
      <w:numFmt w:val="bullet"/>
      <w:lvlText w:val="•"/>
      <w:lvlJc w:val="left"/>
      <w:pPr>
        <w:ind w:left="10233" w:hanging="154"/>
      </w:pPr>
      <w:rPr>
        <w:rFonts w:hint="default"/>
        <w:lang w:val="vi" w:eastAsia="en-US" w:bidi="ar-SA"/>
      </w:rPr>
    </w:lvl>
    <w:lvl w:ilvl="8" w:tentative="0">
      <w:start w:val="0"/>
      <w:numFmt w:val="bullet"/>
      <w:lvlText w:val="•"/>
      <w:lvlJc w:val="left"/>
      <w:pPr>
        <w:ind w:left="11822" w:hanging="154"/>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9DE0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vi" w:eastAsia="en-US" w:bidi="ar-SA"/>
    </w:rPr>
  </w:style>
  <w:style w:type="paragraph" w:styleId="2">
    <w:name w:val="heading 1"/>
    <w:basedOn w:val="1"/>
    <w:qFormat/>
    <w:uiPriority w:val="1"/>
    <w:pPr>
      <w:ind w:left="3" w:right="149"/>
      <w:jc w:val="center"/>
      <w:outlineLvl w:val="0"/>
    </w:pPr>
    <w:rPr>
      <w:b/>
      <w:bCs/>
      <w:sz w:val="28"/>
      <w:szCs w:val="28"/>
    </w:rPr>
  </w:style>
  <w:style w:type="paragraph" w:styleId="3">
    <w:name w:val="heading 2"/>
    <w:basedOn w:val="1"/>
    <w:qFormat/>
    <w:uiPriority w:val="1"/>
    <w:pPr>
      <w:spacing w:before="48"/>
      <w:jc w:val="center"/>
      <w:outlineLvl w:val="1"/>
    </w:pPr>
    <w:rPr>
      <w:b/>
      <w:bCs/>
      <w:sz w:val="28"/>
      <w:szCs w:val="28"/>
    </w:rPr>
  </w:style>
  <w:style w:type="character" w:default="1" w:styleId="4">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7"/>
    <w:semiHidden/>
    <w:unhideWhenUsed/>
    <w:uiPriority w:val="99"/>
    <w:rPr>
      <w:rFonts w:ascii="Segoe UI" w:hAnsi="Segoe UI" w:cs="Segoe UI"/>
      <w:sz w:val="18"/>
      <w:szCs w:val="18"/>
    </w:rPr>
  </w:style>
  <w:style w:type="paragraph" w:styleId="7">
    <w:name w:val="Body Text"/>
    <w:basedOn w:val="1"/>
    <w:qFormat/>
    <w:uiPriority w:val="1"/>
    <w:pPr>
      <w:spacing w:before="120"/>
      <w:ind w:left="852"/>
    </w:pPr>
    <w:rPr>
      <w:sz w:val="28"/>
      <w:szCs w:val="28"/>
    </w:rPr>
  </w:style>
  <w:style w:type="character" w:styleId="8">
    <w:name w:val="annotation reference"/>
    <w:basedOn w:val="4"/>
    <w:semiHidden/>
    <w:unhideWhenUsed/>
    <w:qFormat/>
    <w:uiPriority w:val="99"/>
    <w:rPr>
      <w:sz w:val="16"/>
      <w:szCs w:val="16"/>
    </w:rPr>
  </w:style>
  <w:style w:type="paragraph" w:styleId="9">
    <w:name w:val="annotation text"/>
    <w:basedOn w:val="1"/>
    <w:link w:val="15"/>
    <w:unhideWhenUsed/>
    <w:qFormat/>
    <w:uiPriority w:val="99"/>
    <w:rPr>
      <w:sz w:val="20"/>
      <w:szCs w:val="20"/>
    </w:rPr>
  </w:style>
  <w:style w:type="paragraph" w:styleId="10">
    <w:name w:val="annotation subject"/>
    <w:basedOn w:val="9"/>
    <w:next w:val="9"/>
    <w:link w:val="16"/>
    <w:semiHidden/>
    <w:unhideWhenUsed/>
    <w:qFormat/>
    <w:uiPriority w:val="99"/>
    <w:rPr>
      <w:b/>
      <w:bCs/>
    </w:rPr>
  </w:style>
  <w:style w:type="paragraph" w:styleId="11">
    <w:name w:val="List Paragraph"/>
    <w:basedOn w:val="1"/>
    <w:qFormat/>
    <w:uiPriority w:val="1"/>
    <w:pPr>
      <w:spacing w:before="119"/>
      <w:ind w:left="852" w:firstLine="719"/>
    </w:pPr>
  </w:style>
  <w:style w:type="paragraph" w:customStyle="1" w:styleId="12">
    <w:name w:val="Table Paragraph"/>
    <w:basedOn w:val="1"/>
    <w:qFormat/>
    <w:uiPriority w:val="1"/>
  </w:style>
  <w:style w:type="character" w:customStyle="1" w:styleId="13">
    <w:name w:val="fontstyle01"/>
    <w:basedOn w:val="4"/>
    <w:qFormat/>
    <w:uiPriority w:val="0"/>
    <w:rPr>
      <w:rFonts w:hint="default" w:ascii="Times New Roman" w:hAnsi="Times New Roman" w:cs="Times New Roman"/>
      <w:b/>
      <w:bCs/>
      <w:color w:val="000000"/>
      <w:sz w:val="24"/>
      <w:szCs w:val="24"/>
    </w:rPr>
  </w:style>
  <w:style w:type="character" w:customStyle="1" w:styleId="14">
    <w:name w:val="fontstyle21"/>
    <w:basedOn w:val="4"/>
    <w:uiPriority w:val="0"/>
    <w:rPr>
      <w:rFonts w:hint="default" w:ascii="Times New Roman" w:hAnsi="Times New Roman" w:cs="Times New Roman"/>
      <w:color w:val="000000"/>
      <w:sz w:val="24"/>
      <w:szCs w:val="24"/>
    </w:rPr>
  </w:style>
  <w:style w:type="character" w:customStyle="1" w:styleId="15">
    <w:name w:val="Comment Text Char"/>
    <w:basedOn w:val="4"/>
    <w:link w:val="9"/>
    <w:qFormat/>
    <w:uiPriority w:val="99"/>
    <w:rPr>
      <w:rFonts w:ascii="Times New Roman" w:hAnsi="Times New Roman" w:eastAsia="Times New Roman" w:cs="Times New Roman"/>
      <w:sz w:val="20"/>
      <w:szCs w:val="20"/>
      <w:lang w:val="vi"/>
    </w:rPr>
  </w:style>
  <w:style w:type="character" w:customStyle="1" w:styleId="16">
    <w:name w:val="Comment Subject Char"/>
    <w:basedOn w:val="15"/>
    <w:link w:val="10"/>
    <w:semiHidden/>
    <w:qFormat/>
    <w:uiPriority w:val="99"/>
    <w:rPr>
      <w:rFonts w:ascii="Times New Roman" w:hAnsi="Times New Roman" w:eastAsia="Times New Roman" w:cs="Times New Roman"/>
      <w:b/>
      <w:bCs/>
      <w:sz w:val="20"/>
      <w:szCs w:val="20"/>
      <w:lang w:val="vi"/>
    </w:rPr>
  </w:style>
  <w:style w:type="character" w:customStyle="1" w:styleId="17">
    <w:name w:val="Balloon Text Char"/>
    <w:basedOn w:val="4"/>
    <w:link w:val="6"/>
    <w:semiHidden/>
    <w:qFormat/>
    <w:uiPriority w:val="99"/>
    <w:rPr>
      <w:rFonts w:ascii="Segoe UI" w:hAnsi="Segoe UI" w:eastAsia="Times New Roman" w:cs="Segoe UI"/>
      <w:sz w:val="18"/>
      <w:szCs w:val="18"/>
      <w:lang w:val="v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1366</Words>
  <Characters>5184</Characters>
  <Lines>48</Lines>
  <Paragraphs>13</Paragraphs>
  <TotalTime>0</TotalTime>
  <ScaleCrop>false</ScaleCrop>
  <LinksUpToDate>false</LinksUpToDate>
  <CharactersWithSpaces>6474</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2026-08-31T04:03:00Z</dcterms:created>
  <dc:creator>Le Quynh Lan</dc:creator>
  <cp:lastModifiedBy>Truong Hoang Hiep</cp:lastModifiedBy>
  <dcterms:modified xsi:type="dcterms:W3CDTF">2026-08-31T16:58:56Z</dcterms:modified>
  <dc:title>UBND TỈNH BẮC NINH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2026-04-14T00:00:00Z</vt:filetime>
  </property>
  <property fmtid="{D5CDD505-2E9C-101B-9397-08002B2CF9AE}" pid="4" name="Creator">
    <vt:lpwstr>Microsoft® Word for Microsoft 365</vt:lpwstr>
  </property>
  <property fmtid="{D5CDD505-2E9C-101B-9397-08002B2CF9AE}" pid="5" name="LastSaved">
    <vt:filetime>2026-08-31T00:00:00Z</vt:filetime>
  </property>
  <property fmtid="{D5CDD505-2E9C-101B-9397-08002B2CF9AE}" pid="6" name="Producer">
    <vt:lpwstr>Microsoft® Word for Microsoft 365; modified using iTextSharp™ 5.5.5 ©2000-2014 iText Group NV (AGPL-version)</vt:lpwstr>
  </property>
  <property fmtid="{D5CDD505-2E9C-101B-9397-08002B2CF9AE}" pid="7" name="KSOTemplateDocerSaveRecord">
    <vt:lpwstr>eyJoZGlkIjoiOTI5NzlhZmJlN2MyY2IzNDU5YmRiYWE1NjQyYjM1ZmYiLCJ1c2VySWQiOiIxMzkxODMwMzk4NjUyIn0=</vt:lpwstr>
  </property>
  <property fmtid="{D5CDD505-2E9C-101B-9397-08002B2CF9AE}" pid="8" name="KSOProductBuildVer">
    <vt:lpwstr>1033-12.1.0.28032</vt:lpwstr>
  </property>
  <property fmtid="{D5CDD505-2E9C-101B-9397-08002B2CF9AE}" pid="9" name="ICV">
    <vt:lpwstr>E8D7A73B23D9455CA26CE7A67EB46438_12</vt:lpwstr>
  </property>
</Properties>
</file>